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D1" w:rsidRPr="00DD3657" w:rsidRDefault="00F15902" w:rsidP="00074DD1">
      <w:pPr>
        <w:jc w:val="center"/>
      </w:pPr>
      <w:r w:rsidRPr="00DD3657">
        <w:rPr>
          <w:noProof/>
        </w:rPr>
        <w:drawing>
          <wp:inline distT="0" distB="0" distL="0" distR="0">
            <wp:extent cx="1714500" cy="10382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p w:rsidR="00074DD1" w:rsidRPr="00DD3657" w:rsidRDefault="00074DD1" w:rsidP="00074DD1"/>
    <w:p w:rsidR="00074DD1" w:rsidRPr="00DD3657" w:rsidRDefault="00074DD1" w:rsidP="00582B12">
      <w:pPr>
        <w:framePr w:w="2250" w:h="709" w:hRule="exact" w:hSpace="142" w:wrap="around" w:vAnchor="page" w:hAnchor="page" w:x="4755" w:y="3245" w:anchorLock="1"/>
        <w:spacing w:line="220" w:lineRule="exact"/>
        <w:jc w:val="center"/>
        <w:rPr>
          <w:rFonts w:ascii="Arial" w:hAnsi="Arial" w:cs="Arial"/>
          <w:b/>
          <w:sz w:val="18"/>
        </w:rPr>
      </w:pPr>
      <w:r w:rsidRPr="00DD3657">
        <w:rPr>
          <w:rFonts w:ascii="Arial" w:hAnsi="Arial" w:cs="Arial"/>
          <w:b/>
          <w:sz w:val="18"/>
        </w:rPr>
        <w:t>Der Präsident</w:t>
      </w:r>
    </w:p>
    <w:p w:rsidR="00074DD1" w:rsidRPr="00DD3657" w:rsidRDefault="00074DD1" w:rsidP="00582B12">
      <w:pPr>
        <w:framePr w:w="2250" w:h="709" w:hRule="exact" w:hSpace="142" w:wrap="around" w:vAnchor="page" w:hAnchor="page" w:x="4755" w:y="3245" w:anchorLock="1"/>
        <w:spacing w:line="220" w:lineRule="exact"/>
        <w:jc w:val="center"/>
        <w:rPr>
          <w:rFonts w:ascii="Arial" w:hAnsi="Arial" w:cs="Arial"/>
          <w:b/>
          <w:sz w:val="18"/>
        </w:rPr>
      </w:pPr>
      <w:r w:rsidRPr="00DD3657">
        <w:rPr>
          <w:rFonts w:ascii="Arial" w:hAnsi="Arial" w:cs="Arial"/>
          <w:b/>
          <w:sz w:val="18"/>
        </w:rPr>
        <w:t>des Oberlandesgerichts Naumburg</w:t>
      </w:r>
    </w:p>
    <w:p w:rsidR="00E62557" w:rsidRPr="00E518B6" w:rsidRDefault="00E62557" w:rsidP="00E518B6">
      <w:pPr>
        <w:pStyle w:val="berschrift1"/>
        <w:jc w:val="left"/>
        <w:rPr>
          <w:rFonts w:cs="Arial"/>
          <w:b w:val="0"/>
          <w:sz w:val="22"/>
          <w:szCs w:val="22"/>
        </w:rPr>
      </w:pPr>
    </w:p>
    <w:p w:rsidR="00D07B58" w:rsidRPr="00DD3657" w:rsidRDefault="00D07B58" w:rsidP="00D07B58"/>
    <w:p w:rsidR="00D07B58" w:rsidRPr="00DD3657" w:rsidRDefault="00D07B58" w:rsidP="00D07B58"/>
    <w:p w:rsidR="00F457CD" w:rsidRPr="00DD3657" w:rsidRDefault="00F457CD" w:rsidP="00D07B58"/>
    <w:p w:rsidR="00F457CD" w:rsidRPr="00DD3657" w:rsidRDefault="00F457CD" w:rsidP="00D07B58"/>
    <w:p w:rsidR="00F457CD" w:rsidRPr="00DD3657" w:rsidRDefault="00F457CD" w:rsidP="00D07B58"/>
    <w:p w:rsidR="00710E0E" w:rsidRPr="00DD3657" w:rsidRDefault="00456C60" w:rsidP="00F91986">
      <w:pPr>
        <w:pStyle w:val="berschrift1"/>
        <w:rPr>
          <w:rFonts w:cs="Arial"/>
          <w:b w:val="0"/>
          <w:sz w:val="22"/>
          <w:szCs w:val="22"/>
        </w:rPr>
      </w:pPr>
      <w:r w:rsidRPr="00DD3657">
        <w:rPr>
          <w:rFonts w:cs="Arial"/>
          <w:b w:val="0"/>
          <w:sz w:val="22"/>
          <w:szCs w:val="22"/>
        </w:rPr>
        <w:t xml:space="preserve">Stand: </w:t>
      </w:r>
      <w:r w:rsidR="00310818">
        <w:rPr>
          <w:rFonts w:cs="Arial"/>
          <w:b w:val="0"/>
          <w:sz w:val="22"/>
          <w:szCs w:val="22"/>
        </w:rPr>
        <w:t>Juni</w:t>
      </w:r>
      <w:r w:rsidR="00113607">
        <w:rPr>
          <w:rFonts w:cs="Arial"/>
          <w:b w:val="0"/>
          <w:sz w:val="22"/>
          <w:szCs w:val="22"/>
        </w:rPr>
        <w:t xml:space="preserve"> 2022</w:t>
      </w:r>
    </w:p>
    <w:p w:rsidR="00F91986" w:rsidRPr="00DD3657" w:rsidRDefault="00F91986" w:rsidP="00F91986"/>
    <w:p w:rsidR="00710E0E" w:rsidRPr="00DD3657" w:rsidRDefault="00710E0E" w:rsidP="00493B18">
      <w:pPr>
        <w:spacing w:line="360" w:lineRule="auto"/>
        <w:rPr>
          <w:rFonts w:ascii="Arial" w:hAnsi="Arial" w:cs="Arial"/>
          <w:b/>
          <w:caps/>
          <w:sz w:val="24"/>
          <w:szCs w:val="24"/>
        </w:rPr>
      </w:pPr>
      <w:r w:rsidRPr="00DD3657">
        <w:rPr>
          <w:rFonts w:ascii="Arial" w:hAnsi="Arial" w:cs="Arial"/>
          <w:b/>
          <w:caps/>
          <w:sz w:val="24"/>
          <w:szCs w:val="24"/>
        </w:rPr>
        <w:t>Allgemeine Informationen zum juristischen Vorbereitungsdienst</w:t>
      </w:r>
    </w:p>
    <w:p w:rsidR="00710E0E" w:rsidRPr="00E518B6" w:rsidRDefault="00710E0E" w:rsidP="00493B18">
      <w:pPr>
        <w:ind w:left="284" w:hanging="284"/>
        <w:rPr>
          <w:rFonts w:ascii="Arial" w:hAnsi="Arial" w:cs="Arial"/>
          <w:szCs w:val="22"/>
        </w:rPr>
      </w:pPr>
    </w:p>
    <w:p w:rsidR="00677045" w:rsidRPr="00E518B6" w:rsidRDefault="00677045" w:rsidP="00493B18">
      <w:pPr>
        <w:ind w:left="284" w:hanging="284"/>
        <w:rPr>
          <w:rFonts w:ascii="Arial" w:hAnsi="Arial" w:cs="Arial"/>
          <w:szCs w:val="22"/>
        </w:rPr>
      </w:pPr>
    </w:p>
    <w:p w:rsidR="00710E0E" w:rsidRPr="00DD3657" w:rsidRDefault="00710E0E" w:rsidP="00493B18">
      <w:pPr>
        <w:spacing w:line="360" w:lineRule="auto"/>
        <w:ind w:left="284" w:hanging="284"/>
        <w:rPr>
          <w:rFonts w:ascii="Arial" w:hAnsi="Arial" w:cs="Arial"/>
          <w:b/>
          <w:szCs w:val="22"/>
          <w:u w:val="single"/>
        </w:rPr>
      </w:pPr>
      <w:r w:rsidRPr="00DD3657">
        <w:rPr>
          <w:rFonts w:ascii="Arial" w:hAnsi="Arial" w:cs="Arial"/>
          <w:b/>
          <w:szCs w:val="22"/>
          <w:u w:val="single"/>
        </w:rPr>
        <w:t xml:space="preserve">I. </w:t>
      </w:r>
      <w:r w:rsidRPr="00DD3657">
        <w:rPr>
          <w:rFonts w:ascii="Arial" w:hAnsi="Arial" w:cs="Arial"/>
          <w:b/>
          <w:szCs w:val="22"/>
          <w:u w:val="single"/>
        </w:rPr>
        <w:tab/>
        <w:t>Rechtsstellung - Rechte und Pflichten während der Ausbildung im Juristischen Vorbereitungsdienst des Landes Sachsen-Anhalt</w:t>
      </w:r>
    </w:p>
    <w:p w:rsidR="00710E0E" w:rsidRPr="00DD3657" w:rsidRDefault="00710E0E" w:rsidP="00493B18">
      <w:pPr>
        <w:spacing w:line="360" w:lineRule="auto"/>
        <w:ind w:left="284"/>
        <w:rPr>
          <w:rFonts w:ascii="Arial" w:hAnsi="Arial" w:cs="Arial"/>
          <w:szCs w:val="22"/>
        </w:rPr>
      </w:pPr>
    </w:p>
    <w:p w:rsidR="00710E0E" w:rsidRPr="00DD3657" w:rsidRDefault="00710E0E" w:rsidP="00493B18">
      <w:pPr>
        <w:spacing w:line="360" w:lineRule="auto"/>
        <w:ind w:left="284"/>
        <w:jc w:val="both"/>
        <w:rPr>
          <w:rFonts w:ascii="Arial" w:hAnsi="Arial" w:cs="Arial"/>
          <w:szCs w:val="22"/>
        </w:rPr>
      </w:pPr>
      <w:r w:rsidRPr="00DD3657">
        <w:rPr>
          <w:rFonts w:ascii="Arial" w:hAnsi="Arial" w:cs="Arial"/>
          <w:szCs w:val="22"/>
        </w:rPr>
        <w:t xml:space="preserve">Als Rechtsreferendarin bzw. Rechtsreferendar sind Sie in ein öffentlich-rechtliches Ausbildungsverhältnis übernommen worden. Sie führen die Dienstbezeichnung „Rechtsreferendarin“ oder „Rechtsreferendar“. Ihre Rechtsstellung richtet sich </w:t>
      </w:r>
      <w:r w:rsidR="00E62557" w:rsidRPr="00DD3657">
        <w:rPr>
          <w:rFonts w:ascii="Arial" w:hAnsi="Arial" w:cs="Arial"/>
          <w:szCs w:val="22"/>
        </w:rPr>
        <w:t xml:space="preserve">gemäß </w:t>
      </w:r>
      <w:r w:rsidRPr="00DD3657">
        <w:rPr>
          <w:rFonts w:ascii="Arial" w:hAnsi="Arial" w:cs="Arial"/>
          <w:szCs w:val="22"/>
        </w:rPr>
        <w:t>§ 7 des Gesetzes über die Juristenausbildung im Land Sachsen-Anhalt (Juristenausbildungsgesetz Sachsen-Anhalt - JAG LSA) vom 16. Juli 2003 (</w:t>
      </w:r>
      <w:proofErr w:type="spellStart"/>
      <w:r w:rsidRPr="00DD3657">
        <w:rPr>
          <w:rFonts w:ascii="Arial" w:hAnsi="Arial" w:cs="Arial"/>
          <w:szCs w:val="22"/>
        </w:rPr>
        <w:t>GVBl</w:t>
      </w:r>
      <w:proofErr w:type="spellEnd"/>
      <w:r w:rsidRPr="00DD3657">
        <w:rPr>
          <w:rFonts w:ascii="Arial" w:hAnsi="Arial" w:cs="Arial"/>
          <w:szCs w:val="22"/>
        </w:rPr>
        <w:t xml:space="preserve">. LSA S. 167) </w:t>
      </w:r>
      <w:r w:rsidR="00E62557" w:rsidRPr="00DD3657">
        <w:rPr>
          <w:rFonts w:ascii="Arial" w:hAnsi="Arial" w:cs="Arial"/>
          <w:szCs w:val="22"/>
        </w:rPr>
        <w:t xml:space="preserve">und gemäß </w:t>
      </w:r>
      <w:r w:rsidRPr="00DD3657">
        <w:rPr>
          <w:rFonts w:ascii="Arial" w:hAnsi="Arial" w:cs="Arial"/>
          <w:szCs w:val="22"/>
        </w:rPr>
        <w:t>§ 34 Abs.</w:t>
      </w:r>
      <w:r w:rsidR="002116BE" w:rsidRPr="00DD3657">
        <w:rPr>
          <w:rFonts w:ascii="Arial" w:hAnsi="Arial" w:cs="Arial"/>
          <w:szCs w:val="22"/>
        </w:rPr>
        <w:t xml:space="preserve"> </w:t>
      </w:r>
      <w:r w:rsidRPr="00DD3657">
        <w:rPr>
          <w:rFonts w:ascii="Arial" w:hAnsi="Arial" w:cs="Arial"/>
          <w:szCs w:val="22"/>
        </w:rPr>
        <w:t>2, 3 der Ausbildungs- und Prüfungsverordnung für Juristen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 vom 2. Oktober 2003 (</w:t>
      </w:r>
      <w:proofErr w:type="spellStart"/>
      <w:r w:rsidRPr="00DD3657">
        <w:rPr>
          <w:rFonts w:ascii="Arial" w:hAnsi="Arial" w:cs="Arial"/>
          <w:szCs w:val="22"/>
        </w:rPr>
        <w:t>GVBl</w:t>
      </w:r>
      <w:proofErr w:type="spellEnd"/>
      <w:r w:rsidRPr="00DD3657">
        <w:rPr>
          <w:rFonts w:ascii="Arial" w:hAnsi="Arial" w:cs="Arial"/>
          <w:szCs w:val="22"/>
        </w:rPr>
        <w:t xml:space="preserve">. LSA S. 245) </w:t>
      </w:r>
      <w:r w:rsidR="00CC03C5" w:rsidRPr="00DD3657">
        <w:rPr>
          <w:rFonts w:ascii="Arial" w:hAnsi="Arial" w:cs="Arial"/>
          <w:szCs w:val="22"/>
        </w:rPr>
        <w:t>in der Fassung der Berichtigung vom 4. Dezember 2003 (</w:t>
      </w:r>
      <w:proofErr w:type="spellStart"/>
      <w:r w:rsidR="00CC03C5" w:rsidRPr="00DD3657">
        <w:rPr>
          <w:rFonts w:ascii="Arial" w:hAnsi="Arial" w:cs="Arial"/>
          <w:szCs w:val="22"/>
        </w:rPr>
        <w:t>GVBl</w:t>
      </w:r>
      <w:proofErr w:type="spellEnd"/>
      <w:r w:rsidR="00CC03C5" w:rsidRPr="00DD3657">
        <w:rPr>
          <w:rFonts w:ascii="Arial" w:hAnsi="Arial" w:cs="Arial"/>
          <w:szCs w:val="22"/>
        </w:rPr>
        <w:t>. LSA S. 349), geändert durch Verordnung vom 27. Februar 2006</w:t>
      </w:r>
      <w:r w:rsidR="00DF195C" w:rsidRPr="00DD3657">
        <w:rPr>
          <w:rFonts w:ascii="Arial" w:hAnsi="Arial" w:cs="Arial"/>
          <w:szCs w:val="22"/>
        </w:rPr>
        <w:t xml:space="preserve"> (</w:t>
      </w:r>
      <w:proofErr w:type="spellStart"/>
      <w:r w:rsidR="00DF195C" w:rsidRPr="00DD3657">
        <w:rPr>
          <w:rFonts w:ascii="Arial" w:hAnsi="Arial" w:cs="Arial"/>
          <w:szCs w:val="22"/>
        </w:rPr>
        <w:t>GVBl</w:t>
      </w:r>
      <w:proofErr w:type="spellEnd"/>
      <w:r w:rsidR="00CC03C5" w:rsidRPr="00DD3657">
        <w:rPr>
          <w:rFonts w:ascii="Arial" w:hAnsi="Arial" w:cs="Arial"/>
          <w:szCs w:val="22"/>
        </w:rPr>
        <w:t>. LSA S. 70)</w:t>
      </w:r>
      <w:r w:rsidR="002877E2" w:rsidRPr="00DD3657">
        <w:rPr>
          <w:rFonts w:ascii="Arial" w:hAnsi="Arial" w:cs="Arial"/>
          <w:szCs w:val="22"/>
        </w:rPr>
        <w:t>,</w:t>
      </w:r>
      <w:r w:rsidR="00CC03C5" w:rsidRPr="00DD3657">
        <w:rPr>
          <w:rFonts w:ascii="Arial" w:hAnsi="Arial" w:cs="Arial"/>
          <w:szCs w:val="22"/>
        </w:rPr>
        <w:t xml:space="preserve"> durch Gesetz vom 15. Dezember 2009 (</w:t>
      </w:r>
      <w:proofErr w:type="spellStart"/>
      <w:r w:rsidR="00CC03C5" w:rsidRPr="00DD3657">
        <w:rPr>
          <w:rFonts w:ascii="Arial" w:hAnsi="Arial" w:cs="Arial"/>
          <w:szCs w:val="22"/>
        </w:rPr>
        <w:t>GVBl</w:t>
      </w:r>
      <w:proofErr w:type="spellEnd"/>
      <w:r w:rsidR="00CC03C5" w:rsidRPr="00DD3657">
        <w:rPr>
          <w:rFonts w:ascii="Arial" w:hAnsi="Arial" w:cs="Arial"/>
          <w:szCs w:val="22"/>
        </w:rPr>
        <w:t>. LSA S. 648)</w:t>
      </w:r>
      <w:r w:rsidR="002877E2" w:rsidRPr="00DD3657">
        <w:rPr>
          <w:rFonts w:ascii="Arial" w:hAnsi="Arial" w:cs="Arial"/>
          <w:szCs w:val="22"/>
        </w:rPr>
        <w:t xml:space="preserve"> und durch Verordnung vom 12. Juni 2014 (</w:t>
      </w:r>
      <w:proofErr w:type="spellStart"/>
      <w:r w:rsidR="002877E2" w:rsidRPr="00DD3657">
        <w:rPr>
          <w:rFonts w:ascii="Arial" w:hAnsi="Arial" w:cs="Arial"/>
          <w:szCs w:val="22"/>
        </w:rPr>
        <w:t>GVBl</w:t>
      </w:r>
      <w:proofErr w:type="spellEnd"/>
      <w:r w:rsidR="002877E2" w:rsidRPr="00DD3657">
        <w:rPr>
          <w:rFonts w:ascii="Arial" w:hAnsi="Arial" w:cs="Arial"/>
          <w:szCs w:val="22"/>
        </w:rPr>
        <w:t>. LSA S. 263)</w:t>
      </w:r>
      <w:r w:rsidR="00E62557" w:rsidRPr="00DD3657">
        <w:rPr>
          <w:rFonts w:ascii="Arial" w:hAnsi="Arial" w:cs="Arial"/>
          <w:szCs w:val="22"/>
        </w:rPr>
        <w:t>,</w:t>
      </w:r>
      <w:r w:rsidR="00CC03C5" w:rsidRPr="00DD3657">
        <w:rPr>
          <w:rFonts w:ascii="Arial" w:hAnsi="Arial" w:cs="Arial"/>
          <w:szCs w:val="22"/>
        </w:rPr>
        <w:t xml:space="preserve"> </w:t>
      </w:r>
      <w:r w:rsidRPr="00DD3657">
        <w:rPr>
          <w:rFonts w:ascii="Arial" w:hAnsi="Arial" w:cs="Arial"/>
          <w:szCs w:val="22"/>
        </w:rPr>
        <w:t xml:space="preserve">teilweise auch weiterhin nach den für Beamte im Landesdienst des Landes Sachsen-Anhalt allgemein geltenden Vorschriften. Ausgenommen sind hiervon stets Regelungen, die im Hinblick auf Besonderheiten des Vorbereitungsdienstes abweichen [siehe hierzu die </w:t>
      </w:r>
      <w:proofErr w:type="spellStart"/>
      <w:r w:rsidRPr="00DD3657">
        <w:rPr>
          <w:rFonts w:ascii="Arial" w:hAnsi="Arial" w:cs="Arial"/>
          <w:szCs w:val="22"/>
        </w:rPr>
        <w:t>JAPrVO</w:t>
      </w:r>
      <w:proofErr w:type="spellEnd"/>
      <w:r w:rsidRPr="00DD3657">
        <w:rPr>
          <w:rFonts w:ascii="Arial" w:hAnsi="Arial" w:cs="Arial"/>
          <w:szCs w:val="22"/>
        </w:rPr>
        <w:t xml:space="preserve"> </w:t>
      </w:r>
      <w:r w:rsidR="005546BA" w:rsidRPr="00DD3657">
        <w:rPr>
          <w:rFonts w:ascii="Arial" w:hAnsi="Arial" w:cs="Arial"/>
          <w:szCs w:val="22"/>
        </w:rPr>
        <w:t xml:space="preserve">LSA </w:t>
      </w:r>
      <w:r w:rsidRPr="00DD3657">
        <w:rPr>
          <w:rFonts w:ascii="Arial" w:hAnsi="Arial" w:cs="Arial"/>
          <w:szCs w:val="22"/>
        </w:rPr>
        <w:t>sowie die fortgeltende Verordnung über Unterhaltsbei</w:t>
      </w:r>
      <w:r w:rsidR="006B6899" w:rsidRPr="00DD3657">
        <w:rPr>
          <w:rFonts w:ascii="Arial" w:hAnsi="Arial" w:cs="Arial"/>
          <w:szCs w:val="22"/>
        </w:rPr>
        <w:t>hilfen an Rechtsreferendare in der Fassung vom 05.12.2019</w:t>
      </w:r>
      <w:r w:rsidR="003D685C" w:rsidRPr="00DD3657">
        <w:rPr>
          <w:rFonts w:ascii="Arial" w:hAnsi="Arial" w:cs="Arial"/>
          <w:szCs w:val="22"/>
        </w:rPr>
        <w:t xml:space="preserve"> (</w:t>
      </w:r>
      <w:proofErr w:type="spellStart"/>
      <w:r w:rsidR="003D685C" w:rsidRPr="00DD3657">
        <w:rPr>
          <w:rFonts w:ascii="Arial" w:hAnsi="Arial" w:cs="Arial"/>
          <w:szCs w:val="22"/>
        </w:rPr>
        <w:t>GVBl</w:t>
      </w:r>
      <w:proofErr w:type="spellEnd"/>
      <w:r w:rsidR="003D685C" w:rsidRPr="00DD3657">
        <w:rPr>
          <w:rFonts w:ascii="Arial" w:hAnsi="Arial" w:cs="Arial"/>
          <w:szCs w:val="22"/>
        </w:rPr>
        <w:t xml:space="preserve">. LSA </w:t>
      </w:r>
      <w:r w:rsidR="006B6899" w:rsidRPr="00DD3657">
        <w:rPr>
          <w:rFonts w:ascii="Arial" w:hAnsi="Arial" w:cs="Arial"/>
          <w:szCs w:val="22"/>
        </w:rPr>
        <w:t>Nr. 32/2019 S. 956</w:t>
      </w:r>
      <w:r w:rsidR="00BD444B" w:rsidRPr="00DD3657">
        <w:rPr>
          <w:rFonts w:ascii="Arial" w:hAnsi="Arial" w:cs="Arial"/>
          <w:szCs w:val="22"/>
        </w:rPr>
        <w:t>, im F</w:t>
      </w:r>
      <w:r w:rsidRPr="00DD3657">
        <w:rPr>
          <w:rFonts w:ascii="Arial" w:hAnsi="Arial" w:cs="Arial"/>
          <w:szCs w:val="22"/>
        </w:rPr>
        <w:t>olgenden: Unterhaltsbeihilfenverordnung (UVV), sowie die darauf bezo</w:t>
      </w:r>
      <w:r w:rsidR="008D486E" w:rsidRPr="00DD3657">
        <w:rPr>
          <w:rFonts w:ascii="Arial" w:hAnsi="Arial" w:cs="Arial"/>
          <w:szCs w:val="22"/>
        </w:rPr>
        <w:t>gene Bekanntmachung des MJ vom</w:t>
      </w:r>
      <w:r w:rsidR="00CC03C5" w:rsidRPr="00DD3657">
        <w:rPr>
          <w:rFonts w:ascii="Arial" w:hAnsi="Arial" w:cs="Arial"/>
          <w:szCs w:val="22"/>
        </w:rPr>
        <w:t xml:space="preserve"> </w:t>
      </w:r>
      <w:r w:rsidR="006B6899" w:rsidRPr="00DD3657">
        <w:rPr>
          <w:rFonts w:ascii="Arial" w:hAnsi="Arial" w:cs="Arial"/>
          <w:szCs w:val="22"/>
        </w:rPr>
        <w:t>19.11.2019</w:t>
      </w:r>
      <w:r w:rsidR="00554C46" w:rsidRPr="00DD3657">
        <w:rPr>
          <w:rFonts w:ascii="Arial" w:hAnsi="Arial" w:cs="Arial"/>
          <w:szCs w:val="22"/>
        </w:rPr>
        <w:t xml:space="preserve"> (</w:t>
      </w:r>
      <w:proofErr w:type="spellStart"/>
      <w:r w:rsidR="00554C46" w:rsidRPr="00DD3657">
        <w:rPr>
          <w:rFonts w:ascii="Arial" w:hAnsi="Arial" w:cs="Arial"/>
          <w:szCs w:val="22"/>
        </w:rPr>
        <w:t>JMBl</w:t>
      </w:r>
      <w:proofErr w:type="spellEnd"/>
      <w:r w:rsidR="00554C46" w:rsidRPr="00DD3657">
        <w:rPr>
          <w:rFonts w:ascii="Arial" w:hAnsi="Arial" w:cs="Arial"/>
          <w:szCs w:val="22"/>
        </w:rPr>
        <w:t>. LSA S. 225</w:t>
      </w:r>
      <w:r w:rsidR="00E62557" w:rsidRPr="00DD3657">
        <w:rPr>
          <w:rFonts w:ascii="Arial" w:hAnsi="Arial" w:cs="Arial"/>
          <w:szCs w:val="22"/>
        </w:rPr>
        <w:t xml:space="preserve">, </w:t>
      </w:r>
      <w:r w:rsidRPr="00DD3657">
        <w:rPr>
          <w:rFonts w:ascii="Arial" w:hAnsi="Arial" w:cs="Arial"/>
          <w:szCs w:val="22"/>
        </w:rPr>
        <w:t>Abdruck im Vorspann)]. Das Dienstverhältnis und die sich daraus im einzelnen ergebenden Rechte und Pflichten wer</w:t>
      </w:r>
      <w:r w:rsidR="00BD444B" w:rsidRPr="00DD3657">
        <w:rPr>
          <w:rFonts w:ascii="Arial" w:hAnsi="Arial" w:cs="Arial"/>
          <w:szCs w:val="22"/>
        </w:rPr>
        <w:t>den durch den Zweck be</w:t>
      </w:r>
      <w:r w:rsidRPr="00DD3657">
        <w:rPr>
          <w:rFonts w:ascii="Arial" w:hAnsi="Arial" w:cs="Arial"/>
          <w:szCs w:val="22"/>
        </w:rPr>
        <w:t>stimmt, Sie praktisch auszubilden und Ihnen die Ablegung der zweiten juristische</w:t>
      </w:r>
      <w:r w:rsidR="00E518B6">
        <w:rPr>
          <w:rFonts w:ascii="Arial" w:hAnsi="Arial" w:cs="Arial"/>
          <w:szCs w:val="22"/>
        </w:rPr>
        <w:t>n Staatsprüfung zu ermöglichen.</w:t>
      </w:r>
    </w:p>
    <w:p w:rsidR="00710E0E" w:rsidRPr="00DD3657" w:rsidRDefault="00710E0E" w:rsidP="00493B18">
      <w:pPr>
        <w:spacing w:line="360" w:lineRule="auto"/>
        <w:ind w:left="284"/>
        <w:jc w:val="both"/>
        <w:rPr>
          <w:rFonts w:ascii="Arial" w:hAnsi="Arial" w:cs="Arial"/>
          <w:szCs w:val="22"/>
        </w:rPr>
      </w:pPr>
    </w:p>
    <w:p w:rsidR="00710E0E" w:rsidRPr="00DD3657" w:rsidRDefault="00710E0E" w:rsidP="00493B18">
      <w:pPr>
        <w:tabs>
          <w:tab w:val="left" w:pos="2977"/>
          <w:tab w:val="left" w:pos="6521"/>
          <w:tab w:val="left" w:pos="7371"/>
        </w:tabs>
        <w:spacing w:line="360" w:lineRule="auto"/>
        <w:ind w:left="284"/>
        <w:jc w:val="both"/>
        <w:rPr>
          <w:rFonts w:ascii="Arial" w:hAnsi="Arial" w:cs="Arial"/>
          <w:szCs w:val="22"/>
        </w:rPr>
      </w:pPr>
      <w:r w:rsidRPr="00DD3657">
        <w:rPr>
          <w:rFonts w:ascii="Arial" w:hAnsi="Arial" w:cs="Arial"/>
          <w:szCs w:val="22"/>
        </w:rPr>
        <w:lastRenderedPageBreak/>
        <w:t>Auch Bewerberinnen und Bewerber, die weder die deutsche Staatsangehörigkeit besitzen noch Angehörige eines Mitgliedstaates der Europä</w:t>
      </w:r>
      <w:r w:rsidR="00BD444B" w:rsidRPr="00DD3657">
        <w:rPr>
          <w:rFonts w:ascii="Arial" w:hAnsi="Arial" w:cs="Arial"/>
          <w:szCs w:val="22"/>
        </w:rPr>
        <w:t>ischen Gemeinschaften sind, wer</w:t>
      </w:r>
      <w:r w:rsidRPr="00DD3657">
        <w:rPr>
          <w:rFonts w:ascii="Arial" w:hAnsi="Arial" w:cs="Arial"/>
          <w:szCs w:val="22"/>
        </w:rPr>
        <w:t>den - für den Fall ihrer Zulassung zum Vorbereitungsd</w:t>
      </w:r>
      <w:r w:rsidR="00BD444B" w:rsidRPr="00DD3657">
        <w:rPr>
          <w:rFonts w:ascii="Arial" w:hAnsi="Arial" w:cs="Arial"/>
          <w:szCs w:val="22"/>
        </w:rPr>
        <w:t>ienst - in ein öffentlich-recht</w:t>
      </w:r>
      <w:r w:rsidRPr="00DD3657">
        <w:rPr>
          <w:rFonts w:ascii="Arial" w:hAnsi="Arial" w:cs="Arial"/>
          <w:szCs w:val="22"/>
        </w:rPr>
        <w:t>liches Ausbildungsverhältnis auf</w:t>
      </w:r>
      <w:r w:rsidR="00BD444B" w:rsidRPr="00DD3657">
        <w:rPr>
          <w:rFonts w:ascii="Arial" w:hAnsi="Arial" w:cs="Arial"/>
          <w:szCs w:val="22"/>
        </w:rPr>
        <w:t>genommen (Nähere Aus</w:t>
      </w:r>
      <w:r w:rsidRPr="00DD3657">
        <w:rPr>
          <w:rFonts w:ascii="Arial" w:hAnsi="Arial" w:cs="Arial"/>
          <w:szCs w:val="22"/>
        </w:rPr>
        <w:t>künfte hierzu erteilt der Prä</w:t>
      </w:r>
      <w:r w:rsidR="00E518B6">
        <w:rPr>
          <w:rFonts w:ascii="Arial" w:hAnsi="Arial" w:cs="Arial"/>
          <w:szCs w:val="22"/>
        </w:rPr>
        <w:t>sident des Oberlandesgerichts).</w:t>
      </w:r>
    </w:p>
    <w:p w:rsidR="00710E0E" w:rsidRPr="00DD3657" w:rsidRDefault="00710E0E" w:rsidP="00493B18">
      <w:pPr>
        <w:tabs>
          <w:tab w:val="left" w:pos="2977"/>
          <w:tab w:val="left" w:pos="6521"/>
          <w:tab w:val="left" w:pos="7371"/>
        </w:tabs>
        <w:spacing w:line="360" w:lineRule="auto"/>
        <w:ind w:left="284"/>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1.</w:t>
      </w:r>
      <w:r w:rsidRPr="00DD3657">
        <w:rPr>
          <w:rFonts w:ascii="Arial" w:hAnsi="Arial" w:cs="Arial"/>
          <w:szCs w:val="22"/>
        </w:rPr>
        <w:t xml:space="preserve"> </w:t>
      </w:r>
      <w:r w:rsidRPr="00DD3657">
        <w:rPr>
          <w:rFonts w:ascii="Arial" w:hAnsi="Arial" w:cs="Arial"/>
          <w:szCs w:val="22"/>
        </w:rPr>
        <w:tab/>
      </w:r>
      <w:r w:rsidRPr="00DD3657">
        <w:rPr>
          <w:rFonts w:ascii="Arial" w:hAnsi="Arial" w:cs="Arial"/>
          <w:b/>
          <w:szCs w:val="22"/>
        </w:rPr>
        <w:t>Allgemeine Dienstpflichten</w:t>
      </w:r>
    </w:p>
    <w:p w:rsidR="00E518B6" w:rsidRDefault="00E518B6"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 xml:space="preserve">Sie unterstehen der Dienstaufsicht </w:t>
      </w:r>
      <w:r w:rsidR="00DF195C" w:rsidRPr="00DD3657">
        <w:rPr>
          <w:rFonts w:ascii="Arial" w:hAnsi="Arial" w:cs="Arial"/>
          <w:szCs w:val="22"/>
        </w:rPr>
        <w:t>des Präsidenten des Ober</w:t>
      </w:r>
      <w:r w:rsidRPr="00DD3657">
        <w:rPr>
          <w:rFonts w:ascii="Arial" w:hAnsi="Arial" w:cs="Arial"/>
          <w:szCs w:val="22"/>
        </w:rPr>
        <w:t>landesgerichts. Ihr Verhalten innerhalb und auße</w:t>
      </w:r>
      <w:r w:rsidR="00DF195C" w:rsidRPr="00DD3657">
        <w:rPr>
          <w:rFonts w:ascii="Arial" w:hAnsi="Arial" w:cs="Arial"/>
          <w:szCs w:val="22"/>
        </w:rPr>
        <w:t>rhalb des Dienstes muss der Ach</w:t>
      </w:r>
      <w:r w:rsidRPr="00DD3657">
        <w:rPr>
          <w:rFonts w:ascii="Arial" w:hAnsi="Arial" w:cs="Arial"/>
          <w:szCs w:val="22"/>
        </w:rPr>
        <w:t xml:space="preserve">tung und dem Vertrauen gerecht werden, die Ihre Stellung fordert. </w:t>
      </w:r>
      <w:r w:rsidRPr="00DD3657">
        <w:rPr>
          <w:rFonts w:ascii="Arial" w:hAnsi="Arial" w:cs="Arial"/>
          <w:b/>
          <w:szCs w:val="22"/>
        </w:rPr>
        <w:t>Sie haben ihre Arbeitskraft voll der Ausbildung zu widmen.</w:t>
      </w:r>
      <w:r w:rsidRPr="00DD3657">
        <w:rPr>
          <w:rFonts w:ascii="Arial" w:hAnsi="Arial" w:cs="Arial"/>
          <w:szCs w:val="22"/>
        </w:rPr>
        <w:t xml:space="preserve"> In Ihr</w:t>
      </w:r>
      <w:r w:rsidR="00DF195C" w:rsidRPr="00DD3657">
        <w:rPr>
          <w:rFonts w:ascii="Arial" w:hAnsi="Arial" w:cs="Arial"/>
          <w:szCs w:val="22"/>
        </w:rPr>
        <w:t>er dienstlichen Tätigkeit unter</w:t>
      </w:r>
      <w:r w:rsidRPr="00DD3657">
        <w:rPr>
          <w:rFonts w:ascii="Arial" w:hAnsi="Arial" w:cs="Arial"/>
          <w:szCs w:val="22"/>
        </w:rPr>
        <w:t>stehen Sie den Weisungen der Leiterin oder des Leiters der Ausbildungsstelle und der Ausbilderin oder des Ausbilders, der bzw. dem Sie zugeteilt sind. Ohne deren Genehmigung dürfen Sie dem Dienst nicht fernbleiben, es sei denn, dass Sie durch Krankheit (s. Ziffer 7) oder durch eine vorübergehende gesetzliche Verpflichtung verhindert sind. Auch die Teilnahme an den Arbeitsgemeinschaf</w:t>
      </w:r>
      <w:r w:rsidR="00DF195C" w:rsidRPr="00DD3657">
        <w:rPr>
          <w:rFonts w:ascii="Arial" w:hAnsi="Arial" w:cs="Arial"/>
          <w:szCs w:val="22"/>
        </w:rPr>
        <w:t>ten ist Pflicht. Sie geht grund</w:t>
      </w:r>
      <w:r w:rsidRPr="00DD3657">
        <w:rPr>
          <w:rFonts w:ascii="Arial" w:hAnsi="Arial" w:cs="Arial"/>
          <w:szCs w:val="22"/>
        </w:rPr>
        <w:t>sät</w:t>
      </w:r>
      <w:r w:rsidR="00E518B6">
        <w:rPr>
          <w:rFonts w:ascii="Arial" w:hAnsi="Arial" w:cs="Arial"/>
          <w:szCs w:val="22"/>
        </w:rPr>
        <w:t>zlich jedem anderen Dienst vor.</w:t>
      </w:r>
    </w:p>
    <w:p w:rsidR="00677045" w:rsidRPr="00DD3657" w:rsidRDefault="00677045"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2.</w:t>
      </w:r>
      <w:r w:rsidRPr="00DD3657">
        <w:rPr>
          <w:rFonts w:ascii="Arial" w:hAnsi="Arial" w:cs="Arial"/>
          <w:b/>
          <w:szCs w:val="22"/>
        </w:rPr>
        <w:tab/>
        <w:t>Schweigepflicht</w:t>
      </w: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 xml:space="preserve">Gemäß § 34 Abs. 2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 xml:space="preserve"> werden Sie vor Beginn des Vorbereitungsdienstes zur Verschwiegenheit verpflichtet. Entsprechend </w:t>
      </w:r>
      <w:r w:rsidR="00313D05" w:rsidRPr="00DD3657">
        <w:rPr>
          <w:rFonts w:ascii="Arial" w:hAnsi="Arial" w:cs="Arial"/>
          <w:szCs w:val="22"/>
        </w:rPr>
        <w:t>§ 51 Beamtengesetz des Landes Sachsen-Anhalt (LBG LSA) vom 15. Dezember 2009 (</w:t>
      </w:r>
      <w:proofErr w:type="spellStart"/>
      <w:r w:rsidR="00313D05" w:rsidRPr="00DD3657">
        <w:rPr>
          <w:rFonts w:ascii="Arial" w:hAnsi="Arial" w:cs="Arial"/>
          <w:szCs w:val="22"/>
        </w:rPr>
        <w:t>GVBl</w:t>
      </w:r>
      <w:proofErr w:type="spellEnd"/>
      <w:r w:rsidR="00313D05" w:rsidRPr="00DD3657">
        <w:rPr>
          <w:rFonts w:ascii="Arial" w:hAnsi="Arial" w:cs="Arial"/>
          <w:szCs w:val="22"/>
        </w:rPr>
        <w:t xml:space="preserve">. LSA S. 648) </w:t>
      </w:r>
      <w:proofErr w:type="spellStart"/>
      <w:r w:rsidR="00313D05" w:rsidRPr="00DD3657">
        <w:rPr>
          <w:rFonts w:ascii="Arial" w:hAnsi="Arial" w:cs="Arial"/>
          <w:szCs w:val="22"/>
        </w:rPr>
        <w:t>i.d.F</w:t>
      </w:r>
      <w:proofErr w:type="spellEnd"/>
      <w:r w:rsidR="00313D05" w:rsidRPr="00DD3657">
        <w:rPr>
          <w:rFonts w:ascii="Arial" w:hAnsi="Arial" w:cs="Arial"/>
          <w:szCs w:val="22"/>
        </w:rPr>
        <w:t>. der Bekanntmachung des Gesetzes vom 24. Juni 2014 (</w:t>
      </w:r>
      <w:proofErr w:type="spellStart"/>
      <w:r w:rsidR="00313D05" w:rsidRPr="00DD3657">
        <w:rPr>
          <w:rFonts w:ascii="Arial" w:hAnsi="Arial" w:cs="Arial"/>
          <w:szCs w:val="22"/>
        </w:rPr>
        <w:t>GVBl</w:t>
      </w:r>
      <w:proofErr w:type="spellEnd"/>
      <w:r w:rsidR="00313D05" w:rsidRPr="00DD3657">
        <w:rPr>
          <w:rFonts w:ascii="Arial" w:hAnsi="Arial" w:cs="Arial"/>
          <w:szCs w:val="22"/>
        </w:rPr>
        <w:t xml:space="preserve">. LSA S. 350, 356) </w:t>
      </w:r>
      <w:proofErr w:type="spellStart"/>
      <w:r w:rsidR="00313D05" w:rsidRPr="00DD3657">
        <w:rPr>
          <w:rFonts w:ascii="Arial" w:hAnsi="Arial" w:cs="Arial"/>
          <w:szCs w:val="22"/>
        </w:rPr>
        <w:t>i.V.m</w:t>
      </w:r>
      <w:proofErr w:type="spellEnd"/>
      <w:r w:rsidR="00313D05" w:rsidRPr="00DD3657">
        <w:rPr>
          <w:rFonts w:ascii="Arial" w:hAnsi="Arial" w:cs="Arial"/>
          <w:szCs w:val="22"/>
        </w:rPr>
        <w:t>. § 37 des Gesetzes zur Regelung des Statusrechts der Beamtinnen und Beamten in den Ländern (</w:t>
      </w:r>
      <w:proofErr w:type="spellStart"/>
      <w:r w:rsidR="00313D05" w:rsidRPr="00DD3657">
        <w:rPr>
          <w:rFonts w:ascii="Arial" w:hAnsi="Arial" w:cs="Arial"/>
          <w:szCs w:val="22"/>
        </w:rPr>
        <w:t>BeamtStG</w:t>
      </w:r>
      <w:proofErr w:type="spellEnd"/>
      <w:r w:rsidR="00313D05" w:rsidRPr="00DD3657">
        <w:rPr>
          <w:rFonts w:ascii="Arial" w:hAnsi="Arial" w:cs="Arial"/>
          <w:szCs w:val="22"/>
        </w:rPr>
        <w:t xml:space="preserve">) vom 17. Juni 2008 (BGBl. I S. 1010), zuletzt geändert durch Gesetz vom 5. Februar 2009 (BGBl. I S. 160), </w:t>
      </w:r>
      <w:r w:rsidRPr="00DD3657">
        <w:rPr>
          <w:rFonts w:ascii="Arial" w:hAnsi="Arial" w:cs="Arial"/>
          <w:szCs w:val="22"/>
        </w:rPr>
        <w:t>haben Sie in der Folge - auch außerhalb des dienstlichen Verkehrs und auch nach Beendigung des Dienstverhältnisses -</w:t>
      </w:r>
      <w:r w:rsidR="00DF195C" w:rsidRPr="00DD3657">
        <w:rPr>
          <w:rFonts w:ascii="Arial" w:hAnsi="Arial" w:cs="Arial"/>
          <w:szCs w:val="22"/>
        </w:rPr>
        <w:t xml:space="preserve"> über die Ihnen in Ihrer dienst</w:t>
      </w:r>
      <w:r w:rsidRPr="00DD3657">
        <w:rPr>
          <w:rFonts w:ascii="Arial" w:hAnsi="Arial" w:cs="Arial"/>
          <w:szCs w:val="22"/>
        </w:rPr>
        <w:t>lichen Tätigkeit bekanntgewordenen Angelegenheiten Ver</w:t>
      </w:r>
      <w:r w:rsidR="00DF195C" w:rsidRPr="00DD3657">
        <w:rPr>
          <w:rFonts w:ascii="Arial" w:hAnsi="Arial" w:cs="Arial"/>
          <w:szCs w:val="22"/>
        </w:rPr>
        <w:t>schwiegenheit zu bewah</w:t>
      </w:r>
      <w:r w:rsidRPr="00DD3657">
        <w:rPr>
          <w:rFonts w:ascii="Arial" w:hAnsi="Arial" w:cs="Arial"/>
          <w:szCs w:val="22"/>
        </w:rPr>
        <w:t xml:space="preserve">ren. Sie dürfen über solche Angelegenheit ohne vorherige Genehmigung weder vor Gericht noch außergerichtlich aussagen oder Erklärungen abgeben, es sei denn, </w:t>
      </w:r>
      <w:r w:rsidR="00C2367F" w:rsidRPr="00DD3657">
        <w:rPr>
          <w:rFonts w:ascii="Arial" w:hAnsi="Arial" w:cs="Arial"/>
          <w:szCs w:val="22"/>
        </w:rPr>
        <w:t>dass</w:t>
      </w:r>
      <w:r w:rsidRPr="00DD3657">
        <w:rPr>
          <w:rFonts w:ascii="Arial" w:hAnsi="Arial" w:cs="Arial"/>
          <w:szCs w:val="22"/>
        </w:rPr>
        <w:t xml:space="preserve"> es sich um Tatsachen handelt, die offenkundig sind und ihrer Bedeutung nach keiner Geheimhaltung bedürfen</w:t>
      </w:r>
      <w:r w:rsidR="00E518B6">
        <w:rPr>
          <w:rFonts w:ascii="Arial" w:hAnsi="Arial" w:cs="Arial"/>
          <w:szCs w:val="22"/>
        </w:rPr>
        <w:t>.</w:t>
      </w:r>
    </w:p>
    <w:p w:rsidR="00F240CE" w:rsidRPr="00DD3657" w:rsidRDefault="00F240CE"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3.</w:t>
      </w:r>
      <w:r w:rsidRPr="00DD3657">
        <w:rPr>
          <w:rFonts w:ascii="Arial" w:hAnsi="Arial" w:cs="Arial"/>
          <w:szCs w:val="22"/>
        </w:rPr>
        <w:t xml:space="preserve"> </w:t>
      </w:r>
      <w:r w:rsidRPr="00DD3657">
        <w:rPr>
          <w:rFonts w:ascii="Arial" w:hAnsi="Arial" w:cs="Arial"/>
          <w:szCs w:val="22"/>
        </w:rPr>
        <w:tab/>
      </w:r>
      <w:r w:rsidRPr="00DD3657">
        <w:rPr>
          <w:rFonts w:ascii="Arial" w:hAnsi="Arial" w:cs="Arial"/>
          <w:b/>
          <w:szCs w:val="22"/>
        </w:rPr>
        <w:t>Dienstgegenstände</w:t>
      </w:r>
    </w:p>
    <w:p w:rsidR="00710E0E" w:rsidRPr="00E518B6" w:rsidRDefault="00710E0E" w:rsidP="00493B18">
      <w:pPr>
        <w:tabs>
          <w:tab w:val="left" w:pos="284"/>
          <w:tab w:val="left" w:pos="2977"/>
          <w:tab w:val="left" w:pos="6521"/>
          <w:tab w:val="left" w:pos="7371"/>
        </w:tabs>
        <w:spacing w:line="360" w:lineRule="auto"/>
        <w:ind w:left="567"/>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lastRenderedPageBreak/>
        <w:t>Die von Ihnen im Rahmen der Ausbildung benutzten Dienstgegenstände (insbesondere Akten) sind pfleglich zu behandeln.</w:t>
      </w:r>
    </w:p>
    <w:p w:rsidR="00E518B6" w:rsidRDefault="00E518B6"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Nach Beendigung der einzelnen Ausbildungsa</w:t>
      </w:r>
      <w:r w:rsidR="00DF195C" w:rsidRPr="00DD3657">
        <w:rPr>
          <w:rFonts w:ascii="Arial" w:hAnsi="Arial" w:cs="Arial"/>
          <w:szCs w:val="22"/>
        </w:rPr>
        <w:t>bschnitte und am Ende des Vorberei</w:t>
      </w:r>
      <w:r w:rsidRPr="00DD3657">
        <w:rPr>
          <w:rFonts w:ascii="Arial" w:hAnsi="Arial" w:cs="Arial"/>
          <w:szCs w:val="22"/>
        </w:rPr>
        <w:t>tungsdienstes haben Sie sämtliche Gegenstände</w:t>
      </w:r>
      <w:r w:rsidR="00DF195C" w:rsidRPr="00DD3657">
        <w:rPr>
          <w:rFonts w:ascii="Arial" w:hAnsi="Arial" w:cs="Arial"/>
          <w:szCs w:val="22"/>
        </w:rPr>
        <w:t>, die Ihnen zum dienstlichen Ge</w:t>
      </w:r>
      <w:r w:rsidRPr="00DD3657">
        <w:rPr>
          <w:rFonts w:ascii="Arial" w:hAnsi="Arial" w:cs="Arial"/>
          <w:szCs w:val="22"/>
        </w:rPr>
        <w:t>brauch überlassen worden sind, unaufgefordert an Ihre</w:t>
      </w:r>
      <w:r w:rsidR="00DF195C" w:rsidRPr="00DD3657">
        <w:rPr>
          <w:rFonts w:ascii="Arial" w:hAnsi="Arial" w:cs="Arial"/>
          <w:szCs w:val="22"/>
        </w:rPr>
        <w:t xml:space="preserve"> Dienstbehörde zurückzu</w:t>
      </w:r>
      <w:r w:rsidRPr="00DD3657">
        <w:rPr>
          <w:rFonts w:ascii="Arial" w:hAnsi="Arial" w:cs="Arial"/>
          <w:szCs w:val="22"/>
        </w:rPr>
        <w:t>geben.</w:t>
      </w:r>
    </w:p>
    <w:p w:rsidR="00677045" w:rsidRPr="00DD3657" w:rsidRDefault="00677045" w:rsidP="00E518B6">
      <w:pPr>
        <w:tabs>
          <w:tab w:val="left" w:pos="284"/>
          <w:tab w:val="left" w:pos="2977"/>
          <w:tab w:val="left" w:pos="6521"/>
          <w:tab w:val="left" w:pos="7371"/>
        </w:tabs>
        <w:spacing w:line="360" w:lineRule="auto"/>
        <w:ind w:left="567" w:right="-57"/>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4.</w:t>
      </w:r>
      <w:r w:rsidRPr="00DD3657">
        <w:rPr>
          <w:rFonts w:ascii="Arial" w:hAnsi="Arial" w:cs="Arial"/>
          <w:b/>
          <w:szCs w:val="22"/>
        </w:rPr>
        <w:tab/>
        <w:t>Aufbewahrung schriftlicher Arbeiten</w:t>
      </w:r>
    </w:p>
    <w:p w:rsidR="00710E0E" w:rsidRPr="00E518B6" w:rsidRDefault="00710E0E" w:rsidP="00E518B6">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E518B6">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Alle schriftlichen Arbeiten, die Sie am Arbeitspla</w:t>
      </w:r>
      <w:r w:rsidR="00DF195C" w:rsidRPr="00DD3657">
        <w:rPr>
          <w:rFonts w:ascii="Arial" w:hAnsi="Arial" w:cs="Arial"/>
          <w:szCs w:val="22"/>
        </w:rPr>
        <w:t>tz der Ausbilderin oder des Aus</w:t>
      </w:r>
      <w:r w:rsidRPr="00DD3657">
        <w:rPr>
          <w:rFonts w:ascii="Arial" w:hAnsi="Arial" w:cs="Arial"/>
          <w:szCs w:val="22"/>
        </w:rPr>
        <w:t>bilders oder in den Arbeitsgemeinschaften fertigen, si</w:t>
      </w:r>
      <w:r w:rsidR="00DF195C" w:rsidRPr="00DD3657">
        <w:rPr>
          <w:rFonts w:ascii="Arial" w:hAnsi="Arial" w:cs="Arial"/>
          <w:szCs w:val="22"/>
        </w:rPr>
        <w:t>nd bis zur Beendigung des Vorbe</w:t>
      </w:r>
      <w:r w:rsidRPr="00DD3657">
        <w:rPr>
          <w:rFonts w:ascii="Arial" w:hAnsi="Arial" w:cs="Arial"/>
          <w:szCs w:val="22"/>
        </w:rPr>
        <w:t>reitungsdienstes aufzubewahren. Der Inhalt dieser Arbeiten unterliegt der Pflicht zur Amtsverschwiegenheit.</w:t>
      </w:r>
    </w:p>
    <w:p w:rsidR="00710E0E" w:rsidRPr="00DD3657" w:rsidRDefault="00710E0E" w:rsidP="00E518B6">
      <w:pPr>
        <w:tabs>
          <w:tab w:val="left" w:pos="284"/>
          <w:tab w:val="left" w:pos="2977"/>
          <w:tab w:val="left" w:pos="6521"/>
          <w:tab w:val="left" w:pos="7371"/>
        </w:tabs>
        <w:spacing w:line="360" w:lineRule="auto"/>
        <w:ind w:left="567"/>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5.</w:t>
      </w:r>
      <w:r w:rsidRPr="00DD3657">
        <w:rPr>
          <w:rFonts w:ascii="Arial" w:hAnsi="Arial" w:cs="Arial"/>
          <w:b/>
          <w:szCs w:val="22"/>
        </w:rPr>
        <w:tab/>
        <w:t>Belohnungen und Geschenke</w:t>
      </w:r>
    </w:p>
    <w:p w:rsidR="00E518B6" w:rsidRDefault="00E518B6" w:rsidP="00E518B6">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E518B6">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Belohnungen und Geschenke, die in Bezug auf die d</w:t>
      </w:r>
      <w:r w:rsidR="00DF195C" w:rsidRPr="00DD3657">
        <w:rPr>
          <w:rFonts w:ascii="Arial" w:hAnsi="Arial" w:cs="Arial"/>
          <w:szCs w:val="22"/>
        </w:rPr>
        <w:t>ienstliche Tätigkeit eines Beam</w:t>
      </w:r>
      <w:r w:rsidRPr="00DD3657">
        <w:rPr>
          <w:rFonts w:ascii="Arial" w:hAnsi="Arial" w:cs="Arial"/>
          <w:szCs w:val="22"/>
        </w:rPr>
        <w:t>ten gewährt werden, stellen die gebotene Uneigennützigkeit seiner Amtsführung in Frage. Derartige Zuwendungen dürfen auch von Ihnen deshalb nur (auch nach Beendigung des Dienstverhältnisses) mit Zustimmung des Präsidenten des Oberlandesgerichts angenommen werden.</w:t>
      </w:r>
    </w:p>
    <w:p w:rsidR="00677045" w:rsidRPr="00DD3657" w:rsidRDefault="00677045" w:rsidP="00E518B6">
      <w:pPr>
        <w:tabs>
          <w:tab w:val="left" w:pos="284"/>
          <w:tab w:val="left" w:pos="2977"/>
          <w:tab w:val="left" w:pos="6521"/>
          <w:tab w:val="left" w:pos="7371"/>
        </w:tabs>
        <w:spacing w:line="360" w:lineRule="auto"/>
        <w:ind w:left="567"/>
        <w:rPr>
          <w:rFonts w:ascii="Arial" w:hAnsi="Arial" w:cs="Arial"/>
          <w:szCs w:val="22"/>
        </w:rPr>
      </w:pPr>
    </w:p>
    <w:p w:rsidR="00E518B6" w:rsidRDefault="00710E0E" w:rsidP="00E518B6">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6.</w:t>
      </w:r>
      <w:r w:rsidR="00E518B6">
        <w:rPr>
          <w:rFonts w:ascii="Arial" w:hAnsi="Arial" w:cs="Arial"/>
          <w:szCs w:val="22"/>
        </w:rPr>
        <w:tab/>
      </w:r>
      <w:r w:rsidRPr="00DD3657">
        <w:rPr>
          <w:rFonts w:ascii="Arial" w:hAnsi="Arial" w:cs="Arial"/>
          <w:b/>
          <w:szCs w:val="22"/>
        </w:rPr>
        <w:t>Wohnung</w:t>
      </w:r>
    </w:p>
    <w:p w:rsidR="00E518B6" w:rsidRPr="00E518B6" w:rsidRDefault="00E518B6" w:rsidP="00E518B6">
      <w:pPr>
        <w:tabs>
          <w:tab w:val="left" w:pos="284"/>
          <w:tab w:val="left" w:pos="2977"/>
          <w:tab w:val="left" w:pos="6521"/>
          <w:tab w:val="left" w:pos="7371"/>
        </w:tabs>
        <w:spacing w:line="360" w:lineRule="auto"/>
        <w:ind w:left="567"/>
        <w:jc w:val="both"/>
        <w:rPr>
          <w:rFonts w:ascii="Arial" w:hAnsi="Arial" w:cs="Arial"/>
          <w:szCs w:val="22"/>
        </w:rPr>
      </w:pPr>
    </w:p>
    <w:p w:rsidR="00710E0E" w:rsidRPr="00E518B6" w:rsidRDefault="00710E0E" w:rsidP="00E518B6">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Auch für Rechtsreferendarinnen/Rechtsreferenda</w:t>
      </w:r>
      <w:r w:rsidR="00F825A7" w:rsidRPr="00DD3657">
        <w:rPr>
          <w:rFonts w:ascii="Arial" w:hAnsi="Arial" w:cs="Arial"/>
          <w:szCs w:val="22"/>
        </w:rPr>
        <w:t>re besteht die allgemein für Be</w:t>
      </w:r>
      <w:r w:rsidRPr="00DD3657">
        <w:rPr>
          <w:rFonts w:ascii="Arial" w:hAnsi="Arial" w:cs="Arial"/>
          <w:szCs w:val="22"/>
        </w:rPr>
        <w:t>amte geltende Verpflichtung, ihre Wohnung so</w:t>
      </w:r>
      <w:r w:rsidR="00F825A7" w:rsidRPr="00DD3657">
        <w:rPr>
          <w:rFonts w:ascii="Arial" w:hAnsi="Arial" w:cs="Arial"/>
          <w:szCs w:val="22"/>
        </w:rPr>
        <w:t xml:space="preserve"> zu nehmen, dass die ordnungsge</w:t>
      </w:r>
      <w:r w:rsidRPr="00DD3657">
        <w:rPr>
          <w:rFonts w:ascii="Arial" w:hAnsi="Arial" w:cs="Arial"/>
          <w:szCs w:val="22"/>
        </w:rPr>
        <w:t>mäße Wahrnehmung der Dienstgeschäfte nicht beeinträchtigt wird. Sie können, wenn es die dienstlichen Verhältnisse erforde</w:t>
      </w:r>
      <w:r w:rsidR="00F825A7" w:rsidRPr="00DD3657">
        <w:rPr>
          <w:rFonts w:ascii="Arial" w:hAnsi="Arial" w:cs="Arial"/>
          <w:szCs w:val="22"/>
        </w:rPr>
        <w:t>rn, angewiesen werden, Ihre Woh</w:t>
      </w:r>
      <w:r w:rsidRPr="00DD3657">
        <w:rPr>
          <w:rFonts w:ascii="Arial" w:hAnsi="Arial" w:cs="Arial"/>
          <w:szCs w:val="22"/>
        </w:rPr>
        <w:t>nung innerhalb bestimmter Entfernung von Ihrer Dienststelle zu nehmen.</w:t>
      </w:r>
    </w:p>
    <w:p w:rsidR="00710E0E" w:rsidRPr="00DD3657" w:rsidRDefault="00710E0E" w:rsidP="00E518B6">
      <w:pPr>
        <w:tabs>
          <w:tab w:val="left" w:pos="284"/>
          <w:tab w:val="left" w:pos="2977"/>
          <w:tab w:val="left" w:pos="6521"/>
          <w:tab w:val="left" w:pos="7371"/>
        </w:tabs>
        <w:spacing w:line="360" w:lineRule="auto"/>
        <w:ind w:left="567"/>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7.</w:t>
      </w:r>
      <w:r w:rsidRPr="00DD3657">
        <w:rPr>
          <w:rFonts w:ascii="Arial" w:hAnsi="Arial" w:cs="Arial"/>
          <w:b/>
          <w:szCs w:val="22"/>
        </w:rPr>
        <w:tab/>
        <w:t>Erkrankungen</w:t>
      </w: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 xml:space="preserve">Sind Sie verhindert, zum Dienst zu erscheinen, so haben Sie </w:t>
      </w:r>
      <w:r w:rsidRPr="00DD3657">
        <w:rPr>
          <w:rFonts w:ascii="Arial" w:hAnsi="Arial" w:cs="Arial"/>
          <w:b/>
          <w:szCs w:val="22"/>
        </w:rPr>
        <w:t>regelmäßig am Tage der Feststellung der Dienstunfähigkeit</w:t>
      </w:r>
      <w:r w:rsidRPr="00DD3657">
        <w:rPr>
          <w:rFonts w:ascii="Arial" w:hAnsi="Arial" w:cs="Arial"/>
          <w:szCs w:val="22"/>
        </w:rPr>
        <w:t xml:space="preserve"> </w:t>
      </w:r>
      <w:r w:rsidR="00621429" w:rsidRPr="00DD3657">
        <w:rPr>
          <w:rFonts w:ascii="Arial" w:hAnsi="Arial" w:cs="Arial"/>
          <w:b/>
          <w:szCs w:val="22"/>
        </w:rPr>
        <w:t>bis 09.00 Uhr</w:t>
      </w:r>
      <w:r w:rsidR="00621429" w:rsidRPr="00DD3657">
        <w:rPr>
          <w:rFonts w:ascii="Arial" w:hAnsi="Arial" w:cs="Arial"/>
          <w:szCs w:val="22"/>
        </w:rPr>
        <w:t xml:space="preserve"> </w:t>
      </w:r>
      <w:r w:rsidR="00813D79" w:rsidRPr="00DD3657">
        <w:rPr>
          <w:rFonts w:ascii="Arial" w:hAnsi="Arial" w:cs="Arial"/>
          <w:szCs w:val="22"/>
        </w:rPr>
        <w:t xml:space="preserve">sowohl </w:t>
      </w:r>
      <w:r w:rsidRPr="00DD3657">
        <w:rPr>
          <w:rFonts w:ascii="Arial" w:hAnsi="Arial" w:cs="Arial"/>
          <w:szCs w:val="22"/>
        </w:rPr>
        <w:t xml:space="preserve">der Beschäftigungsstelle und der Ausbilderin/dem Ausbilder am Arbeitsplatz </w:t>
      </w:r>
      <w:r w:rsidR="00813D79" w:rsidRPr="00DD3657">
        <w:rPr>
          <w:rFonts w:ascii="Arial" w:hAnsi="Arial" w:cs="Arial"/>
          <w:szCs w:val="22"/>
        </w:rPr>
        <w:t xml:space="preserve">als auch dem Oberlandesgericht Naumburg </w:t>
      </w:r>
      <w:r w:rsidRPr="00DD3657">
        <w:rPr>
          <w:rFonts w:ascii="Arial" w:hAnsi="Arial" w:cs="Arial"/>
          <w:szCs w:val="22"/>
        </w:rPr>
        <w:t>den Grund sowie die voraussichtliche Dauer Ihres Fernbleibens mitzuteilen.</w:t>
      </w:r>
    </w:p>
    <w:p w:rsidR="0072003D" w:rsidRPr="00DD3657" w:rsidRDefault="0072003D"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2003D"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b/>
          <w:szCs w:val="22"/>
        </w:rPr>
        <w:lastRenderedPageBreak/>
        <w:t>Bei Erkrankung von mehr als drei</w:t>
      </w:r>
      <w:r w:rsidR="00710E0E" w:rsidRPr="00DD3657">
        <w:rPr>
          <w:rFonts w:ascii="Arial" w:hAnsi="Arial" w:cs="Arial"/>
          <w:b/>
          <w:szCs w:val="22"/>
        </w:rPr>
        <w:t xml:space="preserve"> Kalendertagen Dauer ist dem Präsidenten des Oberlandesgerichts unverzüglich ein ärztliches Attest vorzulegen. Gleichzeitig haben Sie bereits am </w:t>
      </w:r>
      <w:r w:rsidR="00621429" w:rsidRPr="00DD3657">
        <w:rPr>
          <w:rFonts w:ascii="Arial" w:hAnsi="Arial" w:cs="Arial"/>
          <w:b/>
          <w:szCs w:val="22"/>
        </w:rPr>
        <w:t xml:space="preserve">ersten </w:t>
      </w:r>
      <w:r w:rsidR="00710E0E" w:rsidRPr="00DD3657">
        <w:rPr>
          <w:rFonts w:ascii="Arial" w:hAnsi="Arial" w:cs="Arial"/>
          <w:b/>
          <w:szCs w:val="22"/>
        </w:rPr>
        <w:t>Tage der Erkrankung Ihre Ausbilderin oder Ihre</w:t>
      </w:r>
      <w:r w:rsidR="00092412" w:rsidRPr="00DD3657">
        <w:rPr>
          <w:rFonts w:ascii="Arial" w:hAnsi="Arial" w:cs="Arial"/>
          <w:b/>
          <w:szCs w:val="22"/>
        </w:rPr>
        <w:t>n</w:t>
      </w:r>
      <w:r w:rsidR="00710E0E" w:rsidRPr="00DD3657">
        <w:rPr>
          <w:rFonts w:ascii="Arial" w:hAnsi="Arial" w:cs="Arial"/>
          <w:b/>
          <w:szCs w:val="22"/>
        </w:rPr>
        <w:t xml:space="preserve"> Ausbilder am Arbeitsplatz zu unterrichten. </w:t>
      </w:r>
      <w:r w:rsidR="00A0451A" w:rsidRPr="00DD3657">
        <w:rPr>
          <w:rFonts w:ascii="Arial" w:hAnsi="Arial" w:cs="Arial"/>
          <w:szCs w:val="22"/>
        </w:rPr>
        <w:t xml:space="preserve">Bei Erkrankung eines Kindes ist das Original des ärztlichen Attestes der zuständigen Krankenkasse vorzulegen, eine Ablichtung des Attestes ist dem Oberlandesgericht unverzüglich zuzuleiten. </w:t>
      </w:r>
    </w:p>
    <w:p w:rsidR="0072003D" w:rsidRPr="00DD3657" w:rsidRDefault="0072003D"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pStyle w:val="Textkrper-Einzug3"/>
        <w:ind w:firstLine="0"/>
        <w:rPr>
          <w:rFonts w:ascii="Arial" w:hAnsi="Arial" w:cs="Arial"/>
          <w:szCs w:val="22"/>
        </w:rPr>
      </w:pPr>
      <w:r w:rsidRPr="00DD3657">
        <w:rPr>
          <w:rFonts w:ascii="Arial" w:hAnsi="Arial" w:cs="Arial"/>
          <w:szCs w:val="22"/>
        </w:rPr>
        <w:t>Das Attest soll Angaben über die Dienstunfähigkeit und d</w:t>
      </w:r>
      <w:r w:rsidR="00F825A7" w:rsidRPr="00DD3657">
        <w:rPr>
          <w:rFonts w:ascii="Arial" w:hAnsi="Arial" w:cs="Arial"/>
          <w:szCs w:val="22"/>
        </w:rPr>
        <w:t>eren voraussichtliche Dauer ent</w:t>
      </w:r>
      <w:r w:rsidRPr="00DD3657">
        <w:rPr>
          <w:rFonts w:ascii="Arial" w:hAnsi="Arial" w:cs="Arial"/>
          <w:szCs w:val="22"/>
        </w:rPr>
        <w:t>halten. Falls die Dienstunfähigkeit im Zusammenhang mit einem Unfall steht oder aus anderen Gründen Ersatzansprüc</w:t>
      </w:r>
      <w:r w:rsidR="00F825A7" w:rsidRPr="00DD3657">
        <w:rPr>
          <w:rFonts w:ascii="Arial" w:hAnsi="Arial" w:cs="Arial"/>
          <w:szCs w:val="22"/>
        </w:rPr>
        <w:t>he gegen Dritte in Betracht kom</w:t>
      </w:r>
      <w:r w:rsidRPr="00DD3657">
        <w:rPr>
          <w:rFonts w:ascii="Arial" w:hAnsi="Arial" w:cs="Arial"/>
          <w:szCs w:val="22"/>
        </w:rPr>
        <w:t xml:space="preserve">men, ist dies anzuzeigen. Unentschuldigtes Fernbleiben vom Dienst hat den Entzug der Bezüge sowie u. U. Disziplinarmaßnahmen zur Folge. </w:t>
      </w:r>
    </w:p>
    <w:p w:rsidR="0072003D" w:rsidRPr="00DD3657" w:rsidRDefault="0072003D" w:rsidP="00493B18">
      <w:pPr>
        <w:pStyle w:val="Textkrper-Einzug3"/>
        <w:ind w:firstLine="0"/>
        <w:rPr>
          <w:rFonts w:ascii="Arial" w:hAnsi="Arial" w:cs="Arial"/>
          <w:szCs w:val="22"/>
        </w:rPr>
      </w:pPr>
    </w:p>
    <w:p w:rsidR="00710E0E" w:rsidRPr="00DD3657" w:rsidRDefault="00710E0E" w:rsidP="00493B18">
      <w:pPr>
        <w:pStyle w:val="Textkrper-Einzug3"/>
        <w:ind w:firstLine="0"/>
        <w:rPr>
          <w:rFonts w:ascii="Arial" w:hAnsi="Arial" w:cs="Arial"/>
          <w:szCs w:val="22"/>
        </w:rPr>
      </w:pPr>
      <w:r w:rsidRPr="00DD3657">
        <w:rPr>
          <w:rFonts w:ascii="Arial" w:hAnsi="Arial" w:cs="Arial"/>
          <w:szCs w:val="22"/>
        </w:rPr>
        <w:t>Bei längerer Krankheit kann Ihre Untersuchung durch einen Amtsarzt angeordnet werden.</w:t>
      </w: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Bei Verhinderung der Teilnahme an den Arbeitsg</w:t>
      </w:r>
      <w:r w:rsidR="00F825A7" w:rsidRPr="00DD3657">
        <w:rPr>
          <w:rFonts w:ascii="Arial" w:hAnsi="Arial" w:cs="Arial"/>
          <w:szCs w:val="22"/>
        </w:rPr>
        <w:t>emeinschaften ist neben der Lei</w:t>
      </w:r>
      <w:r w:rsidRPr="00DD3657">
        <w:rPr>
          <w:rFonts w:ascii="Arial" w:hAnsi="Arial" w:cs="Arial"/>
          <w:szCs w:val="22"/>
        </w:rPr>
        <w:t>terin bzw. dem Leiter der Arbeitsgemeinschaft in jedem Fa</w:t>
      </w:r>
      <w:r w:rsidR="00F825A7" w:rsidRPr="00DD3657">
        <w:rPr>
          <w:rFonts w:ascii="Arial" w:hAnsi="Arial" w:cs="Arial"/>
          <w:szCs w:val="22"/>
        </w:rPr>
        <w:t>ll der Prä</w:t>
      </w:r>
      <w:r w:rsidRPr="00DD3657">
        <w:rPr>
          <w:rFonts w:ascii="Arial" w:hAnsi="Arial" w:cs="Arial"/>
          <w:szCs w:val="22"/>
        </w:rPr>
        <w:t>sident des Oberlandesgerichts schriftlich zu verstän</w:t>
      </w:r>
      <w:r w:rsidR="00F825A7" w:rsidRPr="00DD3657">
        <w:rPr>
          <w:rFonts w:ascii="Arial" w:hAnsi="Arial" w:cs="Arial"/>
          <w:szCs w:val="22"/>
        </w:rPr>
        <w:t xml:space="preserve">digen. </w:t>
      </w:r>
      <w:r w:rsidR="00CA577C" w:rsidRPr="00DD3657">
        <w:rPr>
          <w:rFonts w:ascii="Arial" w:hAnsi="Arial" w:cs="Arial"/>
          <w:szCs w:val="22"/>
        </w:rPr>
        <w:t>D</w:t>
      </w:r>
      <w:r w:rsidR="00F825A7" w:rsidRPr="00DD3657">
        <w:rPr>
          <w:rFonts w:ascii="Arial" w:hAnsi="Arial" w:cs="Arial"/>
          <w:szCs w:val="22"/>
        </w:rPr>
        <w:t>er Dienstvorge</w:t>
      </w:r>
      <w:r w:rsidRPr="00DD3657">
        <w:rPr>
          <w:rFonts w:ascii="Arial" w:hAnsi="Arial" w:cs="Arial"/>
          <w:szCs w:val="22"/>
        </w:rPr>
        <w:t>setzte kann eine amtsärztliche Untersuchung anordnen.</w:t>
      </w:r>
    </w:p>
    <w:p w:rsidR="0072003D" w:rsidRPr="00DD3657" w:rsidRDefault="0072003D" w:rsidP="00493B18">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Akten, die sich während einer Krankheit in Ihrem Besitz befinden, sind unverzüglich der Ausbildungsstelle zurückzugeben, um eine zü</w:t>
      </w:r>
      <w:r w:rsidR="00F825A7" w:rsidRPr="00DD3657">
        <w:rPr>
          <w:rFonts w:ascii="Arial" w:hAnsi="Arial" w:cs="Arial"/>
          <w:szCs w:val="22"/>
        </w:rPr>
        <w:t>gige Bearbeitung nicht zu behin</w:t>
      </w:r>
      <w:r w:rsidRPr="00DD3657">
        <w:rPr>
          <w:rFonts w:ascii="Arial" w:hAnsi="Arial" w:cs="Arial"/>
          <w:szCs w:val="22"/>
        </w:rPr>
        <w:t>dern. Nach Wiederherstellung der Dienstfähigkeit haben Sie sich persönlich bei Ihrer Ausbilderin oder Ihrem Ausbilder und ggf. bei der Personalabteilung Ihrer Ausbildungsstelle zurückzumelden.</w:t>
      </w:r>
    </w:p>
    <w:p w:rsidR="00017DAA" w:rsidRPr="00DD3657" w:rsidRDefault="00017DAA" w:rsidP="00E518B6">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4B5ED4">
      <w:pPr>
        <w:tabs>
          <w:tab w:val="left" w:pos="284"/>
          <w:tab w:val="left" w:pos="2977"/>
          <w:tab w:val="left" w:pos="6521"/>
          <w:tab w:val="left" w:pos="7371"/>
        </w:tabs>
        <w:ind w:left="567" w:hanging="567"/>
        <w:rPr>
          <w:rFonts w:ascii="Arial" w:hAnsi="Arial" w:cs="Arial"/>
          <w:szCs w:val="22"/>
        </w:rPr>
      </w:pPr>
      <w:r w:rsidRPr="00DD3657">
        <w:rPr>
          <w:rFonts w:ascii="Arial" w:hAnsi="Arial" w:cs="Arial"/>
          <w:szCs w:val="22"/>
        </w:rPr>
        <w:tab/>
      </w:r>
      <w:r w:rsidRPr="00DD3657">
        <w:rPr>
          <w:rFonts w:ascii="Arial" w:hAnsi="Arial" w:cs="Arial"/>
          <w:b/>
          <w:szCs w:val="22"/>
        </w:rPr>
        <w:t>8.</w:t>
      </w:r>
      <w:r w:rsidRPr="00DD3657">
        <w:rPr>
          <w:rFonts w:ascii="Arial" w:hAnsi="Arial" w:cs="Arial"/>
          <w:b/>
          <w:szCs w:val="22"/>
        </w:rPr>
        <w:tab/>
        <w:t>Mitteilungspflichten bei Änderungen der persönlichen Verhältnisse</w:t>
      </w:r>
    </w:p>
    <w:p w:rsidR="00710E0E" w:rsidRPr="00DD3657" w:rsidRDefault="00710E0E" w:rsidP="00061FC6">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061FC6">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 xml:space="preserve">Sie sind dazu verpflichtet, </w:t>
      </w:r>
      <w:r w:rsidR="00F825A7" w:rsidRPr="00DD3657">
        <w:rPr>
          <w:rFonts w:ascii="Arial" w:hAnsi="Arial" w:cs="Arial"/>
          <w:szCs w:val="22"/>
        </w:rPr>
        <w:t>dem Präsidenten des Oberlandes</w:t>
      </w:r>
      <w:r w:rsidRPr="00DD3657">
        <w:rPr>
          <w:rFonts w:ascii="Arial" w:hAnsi="Arial" w:cs="Arial"/>
          <w:szCs w:val="22"/>
        </w:rPr>
        <w:t>gerichts - unter Beifügung der entsprechenden Urkunden - unverzüglich folgende Änderungen Ihrer persönlichen Verhältnisse anzuzeigen:</w:t>
      </w:r>
    </w:p>
    <w:p w:rsidR="00710E0E" w:rsidRPr="00DD3657" w:rsidRDefault="00710E0E" w:rsidP="00061FC6">
      <w:pPr>
        <w:tabs>
          <w:tab w:val="left" w:pos="284"/>
          <w:tab w:val="left" w:pos="2977"/>
          <w:tab w:val="left" w:pos="6521"/>
          <w:tab w:val="left" w:pos="7371"/>
        </w:tabs>
        <w:spacing w:line="360" w:lineRule="auto"/>
        <w:ind w:left="567"/>
        <w:jc w:val="both"/>
        <w:rPr>
          <w:rFonts w:ascii="Arial" w:hAnsi="Arial" w:cs="Arial"/>
          <w:szCs w:val="22"/>
        </w:rPr>
      </w:pPr>
    </w:p>
    <w:p w:rsidR="00710E0E" w:rsidRPr="00DD3657" w:rsidRDefault="00710E0E" w:rsidP="00E518B6">
      <w:pPr>
        <w:numPr>
          <w:ilvl w:val="0"/>
          <w:numId w:val="1"/>
        </w:numPr>
        <w:tabs>
          <w:tab w:val="left" w:pos="2977"/>
          <w:tab w:val="left" w:pos="6521"/>
          <w:tab w:val="left" w:pos="7371"/>
        </w:tabs>
        <w:spacing w:line="360" w:lineRule="auto"/>
        <w:ind w:left="0" w:firstLine="0"/>
        <w:jc w:val="both"/>
        <w:rPr>
          <w:rFonts w:ascii="Arial" w:hAnsi="Arial" w:cs="Arial"/>
          <w:szCs w:val="22"/>
        </w:rPr>
      </w:pPr>
      <w:r w:rsidRPr="00DD3657">
        <w:rPr>
          <w:rFonts w:ascii="Arial" w:hAnsi="Arial" w:cs="Arial"/>
          <w:szCs w:val="22"/>
        </w:rPr>
        <w:t>die Änderung des Vor- und Zunamens;</w:t>
      </w:r>
    </w:p>
    <w:p w:rsidR="00710E0E" w:rsidRPr="00DD3657" w:rsidRDefault="00710E0E" w:rsidP="00493B18">
      <w:pPr>
        <w:tabs>
          <w:tab w:val="left" w:pos="2977"/>
          <w:tab w:val="left" w:pos="6521"/>
          <w:tab w:val="left" w:pos="7371"/>
        </w:tabs>
        <w:spacing w:line="360" w:lineRule="auto"/>
        <w:ind w:left="851"/>
        <w:jc w:val="both"/>
        <w:rPr>
          <w:rFonts w:ascii="Arial" w:hAnsi="Arial" w:cs="Arial"/>
          <w:szCs w:val="22"/>
        </w:rPr>
      </w:pPr>
      <w:r w:rsidRPr="00DD3657">
        <w:rPr>
          <w:rFonts w:ascii="Arial" w:hAnsi="Arial" w:cs="Arial"/>
          <w:szCs w:val="22"/>
        </w:rPr>
        <w:t xml:space="preserve">den Erwerb eines akademischen Grades oder einer staatlichen Bezeichnung unter Vorlage </w:t>
      </w:r>
      <w:r w:rsidR="00AB0ED7" w:rsidRPr="00DD3657">
        <w:rPr>
          <w:rFonts w:ascii="Arial" w:hAnsi="Arial" w:cs="Arial"/>
          <w:szCs w:val="22"/>
        </w:rPr>
        <w:t xml:space="preserve">einer Ablichtung </w:t>
      </w:r>
      <w:r w:rsidRPr="00DD3657">
        <w:rPr>
          <w:rFonts w:ascii="Arial" w:hAnsi="Arial" w:cs="Arial"/>
          <w:szCs w:val="22"/>
        </w:rPr>
        <w:t>der Verleihungsurkunde;</w:t>
      </w:r>
    </w:p>
    <w:p w:rsidR="00710E0E" w:rsidRPr="00DD3657" w:rsidRDefault="00710E0E" w:rsidP="00E518B6">
      <w:pPr>
        <w:numPr>
          <w:ilvl w:val="0"/>
          <w:numId w:val="1"/>
        </w:numPr>
        <w:tabs>
          <w:tab w:val="left" w:pos="2977"/>
          <w:tab w:val="left" w:pos="6521"/>
          <w:tab w:val="left" w:pos="7371"/>
        </w:tabs>
        <w:spacing w:line="360" w:lineRule="auto"/>
        <w:ind w:left="0" w:firstLine="0"/>
        <w:jc w:val="both"/>
        <w:rPr>
          <w:rFonts w:ascii="Arial" w:hAnsi="Arial" w:cs="Arial"/>
          <w:szCs w:val="22"/>
        </w:rPr>
      </w:pPr>
      <w:r w:rsidRPr="00DD3657">
        <w:rPr>
          <w:rFonts w:ascii="Arial" w:hAnsi="Arial" w:cs="Arial"/>
          <w:szCs w:val="22"/>
        </w:rPr>
        <w:t>die Änderung der Anschrift;</w:t>
      </w:r>
    </w:p>
    <w:p w:rsidR="00710E0E" w:rsidRPr="00DD3657" w:rsidRDefault="00710E0E" w:rsidP="00E518B6">
      <w:pPr>
        <w:numPr>
          <w:ilvl w:val="0"/>
          <w:numId w:val="1"/>
        </w:numPr>
        <w:tabs>
          <w:tab w:val="left" w:pos="2977"/>
          <w:tab w:val="left" w:pos="6521"/>
          <w:tab w:val="left" w:pos="7371"/>
        </w:tabs>
        <w:spacing w:line="360" w:lineRule="auto"/>
        <w:jc w:val="both"/>
        <w:rPr>
          <w:rFonts w:ascii="Arial" w:hAnsi="Arial" w:cs="Arial"/>
          <w:szCs w:val="22"/>
        </w:rPr>
      </w:pPr>
      <w:r w:rsidRPr="00DD3657">
        <w:rPr>
          <w:rFonts w:ascii="Arial" w:hAnsi="Arial" w:cs="Arial"/>
          <w:szCs w:val="22"/>
        </w:rPr>
        <w:lastRenderedPageBreak/>
        <w:t xml:space="preserve">Schwangerschaft </w:t>
      </w:r>
      <w:r w:rsidR="00C574B6" w:rsidRPr="00DD3657">
        <w:rPr>
          <w:rFonts w:ascii="Arial" w:hAnsi="Arial" w:cs="Arial"/>
          <w:szCs w:val="22"/>
        </w:rPr>
        <w:t xml:space="preserve">(Bestätigung durch Vorlage eines ärztlichen Attestes </w:t>
      </w:r>
      <w:r w:rsidRPr="00DD3657">
        <w:rPr>
          <w:rFonts w:ascii="Arial" w:hAnsi="Arial" w:cs="Arial"/>
          <w:szCs w:val="22"/>
        </w:rPr>
        <w:t>unter Angabe des mutmaßlichen Tages der Entbindung</w:t>
      </w:r>
      <w:r w:rsidR="00C574B6" w:rsidRPr="00DD3657">
        <w:rPr>
          <w:rFonts w:ascii="Arial" w:hAnsi="Arial" w:cs="Arial"/>
          <w:szCs w:val="22"/>
        </w:rPr>
        <w:t>)</w:t>
      </w:r>
      <w:r w:rsidRPr="00DD3657">
        <w:rPr>
          <w:rFonts w:ascii="Arial" w:hAnsi="Arial" w:cs="Arial"/>
          <w:szCs w:val="22"/>
        </w:rPr>
        <w:t>;</w:t>
      </w:r>
    </w:p>
    <w:p w:rsidR="00710E0E" w:rsidRPr="00DD3657" w:rsidRDefault="00710E0E" w:rsidP="00E518B6">
      <w:pPr>
        <w:numPr>
          <w:ilvl w:val="0"/>
          <w:numId w:val="1"/>
        </w:numPr>
        <w:tabs>
          <w:tab w:val="left" w:pos="2977"/>
          <w:tab w:val="left" w:pos="6521"/>
          <w:tab w:val="left" w:pos="7371"/>
        </w:tabs>
        <w:spacing w:line="360" w:lineRule="auto"/>
        <w:ind w:left="0" w:firstLine="0"/>
        <w:jc w:val="both"/>
        <w:rPr>
          <w:rFonts w:ascii="Arial" w:hAnsi="Arial" w:cs="Arial"/>
          <w:szCs w:val="22"/>
        </w:rPr>
      </w:pPr>
      <w:r w:rsidRPr="00DD3657">
        <w:rPr>
          <w:rFonts w:ascii="Arial" w:hAnsi="Arial" w:cs="Arial"/>
          <w:szCs w:val="22"/>
        </w:rPr>
        <w:t xml:space="preserve">die Eheschließung unter Vorlage </w:t>
      </w:r>
      <w:r w:rsidR="00AB0ED7" w:rsidRPr="00DD3657">
        <w:rPr>
          <w:rFonts w:ascii="Arial" w:hAnsi="Arial" w:cs="Arial"/>
          <w:szCs w:val="22"/>
        </w:rPr>
        <w:t xml:space="preserve">einer Ablichtung </w:t>
      </w:r>
      <w:r w:rsidRPr="00DD3657">
        <w:rPr>
          <w:rFonts w:ascii="Arial" w:hAnsi="Arial" w:cs="Arial"/>
          <w:szCs w:val="22"/>
        </w:rPr>
        <w:t>der Heiratsurkunde;</w:t>
      </w:r>
    </w:p>
    <w:p w:rsidR="00710E0E" w:rsidRPr="00DD3657" w:rsidRDefault="00710E0E" w:rsidP="00E518B6">
      <w:pPr>
        <w:numPr>
          <w:ilvl w:val="0"/>
          <w:numId w:val="1"/>
        </w:numPr>
        <w:tabs>
          <w:tab w:val="left" w:pos="2977"/>
          <w:tab w:val="left" w:pos="6521"/>
          <w:tab w:val="left" w:pos="7371"/>
        </w:tabs>
        <w:spacing w:line="360" w:lineRule="auto"/>
        <w:jc w:val="both"/>
        <w:rPr>
          <w:rFonts w:ascii="Arial" w:hAnsi="Arial" w:cs="Arial"/>
          <w:szCs w:val="22"/>
        </w:rPr>
      </w:pPr>
      <w:r w:rsidRPr="00DD3657">
        <w:rPr>
          <w:rFonts w:ascii="Arial" w:hAnsi="Arial" w:cs="Arial"/>
          <w:szCs w:val="22"/>
        </w:rPr>
        <w:t>die Nichtigerklärung, Aufhebung oder Schei</w:t>
      </w:r>
      <w:r w:rsidR="00F825A7" w:rsidRPr="00DD3657">
        <w:rPr>
          <w:rFonts w:ascii="Arial" w:hAnsi="Arial" w:cs="Arial"/>
          <w:szCs w:val="22"/>
        </w:rPr>
        <w:t>dung der Ehe sowie die Entschei</w:t>
      </w:r>
      <w:r w:rsidRPr="00DD3657">
        <w:rPr>
          <w:rFonts w:ascii="Arial" w:hAnsi="Arial" w:cs="Arial"/>
          <w:szCs w:val="22"/>
        </w:rPr>
        <w:t>dung über den Versorgungsausgleich unverzüglich na</w:t>
      </w:r>
      <w:r w:rsidR="00F825A7" w:rsidRPr="00DD3657">
        <w:rPr>
          <w:rFonts w:ascii="Arial" w:hAnsi="Arial" w:cs="Arial"/>
          <w:szCs w:val="22"/>
        </w:rPr>
        <w:t>ch Rechtskraft unter Vor</w:t>
      </w:r>
      <w:r w:rsidRPr="00DD3657">
        <w:rPr>
          <w:rFonts w:ascii="Arial" w:hAnsi="Arial" w:cs="Arial"/>
          <w:szCs w:val="22"/>
        </w:rPr>
        <w:t>lage des Entscheidungstenors;</w:t>
      </w:r>
    </w:p>
    <w:p w:rsidR="00710E0E" w:rsidRPr="00DD3657" w:rsidRDefault="00710E0E" w:rsidP="00E518B6">
      <w:pPr>
        <w:numPr>
          <w:ilvl w:val="0"/>
          <w:numId w:val="1"/>
        </w:numPr>
        <w:tabs>
          <w:tab w:val="left" w:pos="2977"/>
          <w:tab w:val="left" w:pos="6521"/>
          <w:tab w:val="left" w:pos="7371"/>
        </w:tabs>
        <w:spacing w:line="360" w:lineRule="auto"/>
        <w:ind w:left="0" w:firstLine="0"/>
        <w:jc w:val="both"/>
        <w:rPr>
          <w:rFonts w:ascii="Arial" w:hAnsi="Arial" w:cs="Arial"/>
          <w:szCs w:val="22"/>
        </w:rPr>
      </w:pPr>
      <w:r w:rsidRPr="00DD3657">
        <w:rPr>
          <w:rFonts w:ascii="Arial" w:hAnsi="Arial" w:cs="Arial"/>
          <w:szCs w:val="22"/>
        </w:rPr>
        <w:t xml:space="preserve">den Tod des Ehegatten unter Vorlage </w:t>
      </w:r>
      <w:r w:rsidR="00AB0ED7" w:rsidRPr="00DD3657">
        <w:rPr>
          <w:rFonts w:ascii="Arial" w:hAnsi="Arial" w:cs="Arial"/>
          <w:szCs w:val="22"/>
        </w:rPr>
        <w:t xml:space="preserve">einer Ablichtung </w:t>
      </w:r>
      <w:r w:rsidRPr="00DD3657">
        <w:rPr>
          <w:rFonts w:ascii="Arial" w:hAnsi="Arial" w:cs="Arial"/>
          <w:szCs w:val="22"/>
        </w:rPr>
        <w:t>der Sterbeurkunde;</w:t>
      </w:r>
    </w:p>
    <w:p w:rsidR="00710E0E" w:rsidRPr="00DD3657" w:rsidRDefault="00710E0E" w:rsidP="00E518B6">
      <w:pPr>
        <w:numPr>
          <w:ilvl w:val="0"/>
          <w:numId w:val="1"/>
        </w:numPr>
        <w:tabs>
          <w:tab w:val="left" w:pos="2977"/>
          <w:tab w:val="left" w:pos="6521"/>
          <w:tab w:val="left" w:pos="7371"/>
        </w:tabs>
        <w:spacing w:line="360" w:lineRule="auto"/>
        <w:jc w:val="both"/>
        <w:rPr>
          <w:rFonts w:ascii="Arial" w:hAnsi="Arial" w:cs="Arial"/>
          <w:szCs w:val="22"/>
        </w:rPr>
      </w:pPr>
      <w:r w:rsidRPr="00DD3657">
        <w:rPr>
          <w:rFonts w:ascii="Arial" w:hAnsi="Arial" w:cs="Arial"/>
          <w:szCs w:val="22"/>
        </w:rPr>
        <w:t>die Geburt oder den Tod eines Kindes unt</w:t>
      </w:r>
      <w:r w:rsidR="00F825A7" w:rsidRPr="00DD3657">
        <w:rPr>
          <w:rFonts w:ascii="Arial" w:hAnsi="Arial" w:cs="Arial"/>
          <w:szCs w:val="22"/>
        </w:rPr>
        <w:t xml:space="preserve">er Vorlage </w:t>
      </w:r>
      <w:r w:rsidR="00AB0ED7" w:rsidRPr="00DD3657">
        <w:rPr>
          <w:rFonts w:ascii="Arial" w:hAnsi="Arial" w:cs="Arial"/>
          <w:szCs w:val="22"/>
        </w:rPr>
        <w:t xml:space="preserve">einer Ablichtung </w:t>
      </w:r>
      <w:r w:rsidR="00F825A7" w:rsidRPr="00DD3657">
        <w:rPr>
          <w:rFonts w:ascii="Arial" w:hAnsi="Arial" w:cs="Arial"/>
          <w:szCs w:val="22"/>
        </w:rPr>
        <w:t>der Geburts-, Abstam</w:t>
      </w:r>
      <w:r w:rsidR="00E518B6">
        <w:rPr>
          <w:rFonts w:ascii="Arial" w:hAnsi="Arial" w:cs="Arial"/>
          <w:szCs w:val="22"/>
        </w:rPr>
        <w:t>mungs- oder Sterbeurkunde;</w:t>
      </w:r>
    </w:p>
    <w:p w:rsidR="00710E0E" w:rsidRPr="00DD3657" w:rsidRDefault="00710E0E" w:rsidP="00E518B6">
      <w:pPr>
        <w:numPr>
          <w:ilvl w:val="0"/>
          <w:numId w:val="1"/>
        </w:numPr>
        <w:tabs>
          <w:tab w:val="left" w:pos="2977"/>
          <w:tab w:val="left" w:pos="6521"/>
          <w:tab w:val="left" w:pos="7371"/>
        </w:tabs>
        <w:spacing w:line="360" w:lineRule="auto"/>
        <w:jc w:val="both"/>
        <w:rPr>
          <w:rFonts w:ascii="Arial" w:hAnsi="Arial" w:cs="Arial"/>
          <w:szCs w:val="22"/>
        </w:rPr>
      </w:pPr>
      <w:r w:rsidRPr="00DD3657">
        <w:rPr>
          <w:rFonts w:ascii="Arial" w:hAnsi="Arial" w:cs="Arial"/>
          <w:szCs w:val="22"/>
        </w:rPr>
        <w:t>die Eigenschaft als Schwerbehinderte, Schwerbehinderter oder Gleichgestellte oder Gleichgestellter unter Vorlage des Ausweises nach SGB IX.</w:t>
      </w:r>
    </w:p>
    <w:p w:rsidR="00710E0E" w:rsidRPr="00DD3657" w:rsidRDefault="00710E0E" w:rsidP="00E518B6">
      <w:pPr>
        <w:tabs>
          <w:tab w:val="left" w:pos="2977"/>
          <w:tab w:val="left" w:pos="6521"/>
          <w:tab w:val="left" w:pos="7371"/>
        </w:tabs>
        <w:spacing w:line="360" w:lineRule="auto"/>
        <w:ind w:left="567"/>
        <w:jc w:val="both"/>
        <w:rPr>
          <w:rFonts w:ascii="Arial" w:hAnsi="Arial" w:cs="Arial"/>
          <w:szCs w:val="22"/>
        </w:rPr>
      </w:pPr>
    </w:p>
    <w:p w:rsidR="0072003D" w:rsidRPr="00DD3657" w:rsidRDefault="00710E0E" w:rsidP="00493B18">
      <w:pPr>
        <w:tabs>
          <w:tab w:val="left" w:pos="284"/>
          <w:tab w:val="left" w:pos="2977"/>
          <w:tab w:val="left" w:pos="6521"/>
          <w:tab w:val="left" w:pos="7371"/>
        </w:tabs>
        <w:spacing w:line="360" w:lineRule="auto"/>
        <w:ind w:left="567"/>
        <w:jc w:val="both"/>
        <w:rPr>
          <w:rFonts w:ascii="Arial" w:hAnsi="Arial" w:cs="Arial"/>
          <w:szCs w:val="22"/>
        </w:rPr>
      </w:pPr>
      <w:r w:rsidRPr="00DD3657">
        <w:rPr>
          <w:rFonts w:ascii="Arial" w:hAnsi="Arial" w:cs="Arial"/>
          <w:szCs w:val="22"/>
        </w:rPr>
        <w:t>Der vorgesehene Vordruck (0360</w:t>
      </w:r>
      <w:r w:rsidR="00113607">
        <w:rPr>
          <w:rFonts w:ascii="Arial" w:hAnsi="Arial" w:cs="Arial"/>
          <w:szCs w:val="22"/>
        </w:rPr>
        <w:t>14 LSA „</w:t>
      </w:r>
      <w:r w:rsidRPr="00DD3657">
        <w:rPr>
          <w:rFonts w:ascii="Arial" w:hAnsi="Arial" w:cs="Arial"/>
          <w:szCs w:val="22"/>
        </w:rPr>
        <w:t>Veränderungsanzeige“), den Sie bei Ihrer Ausbildungsstelle erhalten</w:t>
      </w:r>
      <w:r w:rsidR="00621429" w:rsidRPr="00DD3657">
        <w:rPr>
          <w:rFonts w:ascii="Arial" w:hAnsi="Arial" w:cs="Arial"/>
          <w:szCs w:val="22"/>
        </w:rPr>
        <w:t xml:space="preserve"> und der auch auf der Homepage des Oberlandesgerichts unter /Formulare/ abgerufen werden kann, </w:t>
      </w:r>
      <w:r w:rsidRPr="00DD3657">
        <w:rPr>
          <w:rFonts w:ascii="Arial" w:hAnsi="Arial" w:cs="Arial"/>
          <w:szCs w:val="22"/>
        </w:rPr>
        <w:t>ist zu verwenden.</w:t>
      </w:r>
    </w:p>
    <w:p w:rsidR="00AB0ED7" w:rsidRPr="00DD3657" w:rsidRDefault="00AB0ED7" w:rsidP="00493B18">
      <w:pPr>
        <w:tabs>
          <w:tab w:val="left" w:pos="284"/>
        </w:tabs>
        <w:spacing w:line="360" w:lineRule="auto"/>
        <w:ind w:left="567"/>
        <w:rPr>
          <w:rFonts w:ascii="Arial" w:hAnsi="Arial" w:cs="Arial"/>
          <w:szCs w:val="22"/>
        </w:rPr>
      </w:pPr>
    </w:p>
    <w:p w:rsidR="00710E0E" w:rsidRPr="00DD3657" w:rsidRDefault="00710E0E" w:rsidP="00493B18">
      <w:pPr>
        <w:tabs>
          <w:tab w:val="left" w:pos="284"/>
        </w:tabs>
        <w:spacing w:line="360" w:lineRule="auto"/>
        <w:ind w:left="567" w:hanging="567"/>
        <w:rPr>
          <w:rFonts w:ascii="Arial" w:hAnsi="Arial" w:cs="Arial"/>
          <w:b/>
          <w:szCs w:val="22"/>
        </w:rPr>
      </w:pPr>
      <w:r w:rsidRPr="00DD3657">
        <w:rPr>
          <w:rFonts w:ascii="Arial" w:hAnsi="Arial" w:cs="Arial"/>
          <w:szCs w:val="22"/>
        </w:rPr>
        <w:tab/>
      </w:r>
      <w:r w:rsidRPr="00DD3657">
        <w:rPr>
          <w:rFonts w:ascii="Arial" w:hAnsi="Arial" w:cs="Arial"/>
          <w:b/>
          <w:szCs w:val="22"/>
        </w:rPr>
        <w:t>9.</w:t>
      </w:r>
      <w:r w:rsidRPr="00DD3657">
        <w:rPr>
          <w:rFonts w:ascii="Arial" w:hAnsi="Arial" w:cs="Arial"/>
          <w:b/>
          <w:szCs w:val="22"/>
        </w:rPr>
        <w:tab/>
        <w:t>Schriftverkehr</w:t>
      </w:r>
    </w:p>
    <w:p w:rsidR="00710E0E" w:rsidRPr="00DD3657" w:rsidRDefault="00710E0E" w:rsidP="00493B18">
      <w:pPr>
        <w:tabs>
          <w:tab w:val="left" w:pos="284"/>
          <w:tab w:val="left" w:pos="5670"/>
        </w:tabs>
        <w:spacing w:line="360" w:lineRule="auto"/>
        <w:ind w:left="567"/>
        <w:jc w:val="both"/>
        <w:rPr>
          <w:rFonts w:ascii="Arial" w:hAnsi="Arial" w:cs="Arial"/>
          <w:b/>
          <w:szCs w:val="22"/>
        </w:rPr>
      </w:pPr>
    </w:p>
    <w:p w:rsidR="002D14B5" w:rsidRPr="00DD3657" w:rsidRDefault="00710E0E" w:rsidP="00493B18">
      <w:pPr>
        <w:tabs>
          <w:tab w:val="left" w:pos="284"/>
        </w:tabs>
        <w:spacing w:line="360" w:lineRule="auto"/>
        <w:ind w:left="567"/>
        <w:jc w:val="both"/>
        <w:rPr>
          <w:rFonts w:ascii="Arial" w:hAnsi="Arial" w:cs="Arial"/>
          <w:szCs w:val="22"/>
        </w:rPr>
      </w:pPr>
      <w:r w:rsidRPr="00DD3657">
        <w:rPr>
          <w:rFonts w:ascii="Arial" w:hAnsi="Arial" w:cs="Arial"/>
          <w:szCs w:val="22"/>
        </w:rPr>
        <w:t xml:space="preserve">Alle </w:t>
      </w:r>
      <w:r w:rsidR="00A61B9A" w:rsidRPr="00DD3657">
        <w:rPr>
          <w:rFonts w:ascii="Arial" w:hAnsi="Arial" w:cs="Arial"/>
          <w:szCs w:val="22"/>
        </w:rPr>
        <w:t>Anträge und dergleichen</w:t>
      </w:r>
      <w:r w:rsidRPr="00DD3657">
        <w:rPr>
          <w:rFonts w:ascii="Arial" w:hAnsi="Arial" w:cs="Arial"/>
          <w:szCs w:val="22"/>
        </w:rPr>
        <w:t>, die Au</w:t>
      </w:r>
      <w:r w:rsidR="00F825A7" w:rsidRPr="00DD3657">
        <w:rPr>
          <w:rFonts w:ascii="Arial" w:hAnsi="Arial" w:cs="Arial"/>
          <w:szCs w:val="22"/>
        </w:rPr>
        <w:t>sbildungsfragen oder Ihr Dienst</w:t>
      </w:r>
      <w:r w:rsidRPr="00DD3657">
        <w:rPr>
          <w:rFonts w:ascii="Arial" w:hAnsi="Arial" w:cs="Arial"/>
          <w:szCs w:val="22"/>
        </w:rPr>
        <w:t xml:space="preserve">verhältnis betreffen, sind </w:t>
      </w:r>
      <w:r w:rsidR="002D14B5" w:rsidRPr="00DD3657">
        <w:rPr>
          <w:rFonts w:ascii="Arial" w:hAnsi="Arial" w:cs="Arial"/>
          <w:szCs w:val="22"/>
        </w:rPr>
        <w:t xml:space="preserve">an den Präsidenten des Oberlandesgerichts zu richten. Hierbei bedürfen </w:t>
      </w:r>
      <w:r w:rsidR="002D14B5" w:rsidRPr="00DD3657">
        <w:rPr>
          <w:rFonts w:ascii="Arial" w:eastAsia="Times" w:hAnsi="Arial"/>
        </w:rPr>
        <w:t xml:space="preserve">Krankenscheine, Nebentätigkeitsanzeigen, </w:t>
      </w:r>
      <w:r w:rsidR="00F27494" w:rsidRPr="00DD3657">
        <w:rPr>
          <w:rFonts w:ascii="Arial" w:eastAsia="Times" w:hAnsi="Arial"/>
        </w:rPr>
        <w:t xml:space="preserve">Anträge auf Sonderurlaub, </w:t>
      </w:r>
      <w:r w:rsidR="002D14B5" w:rsidRPr="00DD3657">
        <w:rPr>
          <w:rFonts w:ascii="Arial" w:eastAsia="Times" w:hAnsi="Arial"/>
        </w:rPr>
        <w:t xml:space="preserve">Anzeigen einer Schwangerschaft und Anträge auf Elternzeit sowie auch Einverständniserklärungen der Ausbilder am Arbeitsplatz zwingend der Vorlage im Original. </w:t>
      </w:r>
      <w:r w:rsidR="002D14B5" w:rsidRPr="00DD3657">
        <w:rPr>
          <w:rFonts w:ascii="Arial" w:hAnsi="Arial" w:cs="Arial"/>
          <w:szCs w:val="22"/>
        </w:rPr>
        <w:t>In allen Schreiben haben Sie die Geschäftsnummer bzw. das Zeichen Ihrer Personalakte anzugeben. Die Begleitschreiben sollen möglichst maschinell gefertigt sein und in ihrer Form grundsätzlich dem nachfolgenden Muster entsprechen:</w:t>
      </w:r>
    </w:p>
    <w:p w:rsidR="002D14B5" w:rsidRPr="00DD3657" w:rsidRDefault="002D14B5" w:rsidP="00067B52">
      <w:pPr>
        <w:tabs>
          <w:tab w:val="left" w:pos="284"/>
        </w:tabs>
        <w:ind w:left="567"/>
        <w:jc w:val="both"/>
        <w:rPr>
          <w:rFonts w:ascii="Arial" w:hAnsi="Arial" w:cs="Arial"/>
          <w:szCs w:val="22"/>
        </w:rPr>
      </w:pPr>
    </w:p>
    <w:p w:rsidR="002D14B5" w:rsidRPr="00DD3657" w:rsidRDefault="002D14B5" w:rsidP="00067B52">
      <w:pPr>
        <w:tabs>
          <w:tab w:val="left" w:pos="284"/>
          <w:tab w:val="left" w:pos="5670"/>
        </w:tabs>
        <w:ind w:left="567"/>
        <w:jc w:val="both"/>
        <w:rPr>
          <w:rFonts w:ascii="Arial" w:hAnsi="Arial" w:cs="Arial"/>
          <w:szCs w:val="22"/>
        </w:rPr>
      </w:pPr>
      <w:r w:rsidRPr="00DD3657">
        <w:rPr>
          <w:rFonts w:ascii="Arial" w:hAnsi="Arial" w:cs="Arial"/>
          <w:szCs w:val="22"/>
        </w:rPr>
        <w:t>Hans Meier</w:t>
      </w:r>
      <w:r w:rsidRPr="00DD3657">
        <w:rPr>
          <w:rFonts w:ascii="Arial" w:hAnsi="Arial" w:cs="Arial"/>
          <w:szCs w:val="22"/>
        </w:rPr>
        <w:tab/>
        <w:t>Dessau-Roßlau, den 01.0</w:t>
      </w:r>
      <w:r w:rsidR="00160D0A">
        <w:rPr>
          <w:rFonts w:ascii="Arial" w:hAnsi="Arial" w:cs="Arial"/>
          <w:szCs w:val="22"/>
        </w:rPr>
        <w:t>3</w:t>
      </w:r>
      <w:r w:rsidRPr="00DD3657">
        <w:rPr>
          <w:rFonts w:ascii="Arial" w:hAnsi="Arial" w:cs="Arial"/>
          <w:szCs w:val="22"/>
        </w:rPr>
        <w:t>.20</w:t>
      </w:r>
      <w:r w:rsidR="00113607">
        <w:rPr>
          <w:rFonts w:ascii="Arial" w:hAnsi="Arial" w:cs="Arial"/>
          <w:szCs w:val="22"/>
        </w:rPr>
        <w:t>22</w:t>
      </w: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Rechtsreferendar</w:t>
      </w:r>
      <w:r w:rsidRPr="00DD3657">
        <w:rPr>
          <w:rFonts w:ascii="Arial" w:hAnsi="Arial" w:cs="Arial"/>
          <w:szCs w:val="22"/>
        </w:rPr>
        <w:br/>
        <w:t>Steinstr. 8</w:t>
      </w: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06845 Dessau-Roßlau</w:t>
      </w: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(Tel.: 0340</w:t>
      </w:r>
      <w:proofErr w:type="gramStart"/>
      <w:r w:rsidRPr="00DD3657">
        <w:rPr>
          <w:rFonts w:ascii="Arial" w:hAnsi="Arial" w:cs="Arial"/>
          <w:szCs w:val="22"/>
        </w:rPr>
        <w:t>/....</w:t>
      </w:r>
      <w:proofErr w:type="gramEnd"/>
      <w:r w:rsidRPr="00DD3657">
        <w:rPr>
          <w:rFonts w:ascii="Arial" w:hAnsi="Arial" w:cs="Arial"/>
          <w:szCs w:val="22"/>
        </w:rPr>
        <w:t>.)</w:t>
      </w:r>
    </w:p>
    <w:p w:rsidR="002D14B5" w:rsidRPr="00DD3657" w:rsidRDefault="002D14B5" w:rsidP="00067B52">
      <w:pPr>
        <w:tabs>
          <w:tab w:val="left" w:pos="284"/>
        </w:tabs>
        <w:ind w:left="567"/>
        <w:jc w:val="both"/>
        <w:rPr>
          <w:rFonts w:ascii="Arial" w:hAnsi="Arial" w:cs="Arial"/>
          <w:szCs w:val="22"/>
        </w:rPr>
      </w:pPr>
    </w:p>
    <w:p w:rsidR="00050B65" w:rsidRPr="00DD3657" w:rsidRDefault="00050B65" w:rsidP="00067B52">
      <w:pPr>
        <w:tabs>
          <w:tab w:val="left" w:pos="284"/>
        </w:tabs>
        <w:ind w:left="567"/>
        <w:jc w:val="both"/>
        <w:rPr>
          <w:rFonts w:ascii="Arial" w:hAnsi="Arial" w:cs="Arial"/>
          <w:szCs w:val="22"/>
        </w:rPr>
      </w:pP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Herrn Präsidenten</w:t>
      </w: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des Oberlandesgerichts</w:t>
      </w:r>
    </w:p>
    <w:p w:rsidR="002D14B5" w:rsidRPr="00DD3657" w:rsidRDefault="002D14B5" w:rsidP="00067B52">
      <w:pPr>
        <w:tabs>
          <w:tab w:val="left" w:pos="284"/>
        </w:tabs>
        <w:ind w:left="567"/>
        <w:jc w:val="both"/>
        <w:rPr>
          <w:rFonts w:ascii="Arial" w:hAnsi="Arial" w:cs="Arial"/>
          <w:b/>
          <w:szCs w:val="22"/>
        </w:rPr>
      </w:pPr>
      <w:proofErr w:type="spellStart"/>
      <w:r w:rsidRPr="00DD3657">
        <w:rPr>
          <w:rFonts w:ascii="Arial" w:hAnsi="Arial" w:cs="Arial"/>
          <w:b/>
          <w:szCs w:val="22"/>
        </w:rPr>
        <w:t>Referendariatsgeschäftsstelle</w:t>
      </w:r>
      <w:proofErr w:type="spellEnd"/>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Domplatz 10</w:t>
      </w:r>
    </w:p>
    <w:p w:rsidR="002D14B5" w:rsidRPr="00DD3657" w:rsidRDefault="002D14B5" w:rsidP="00067B52">
      <w:pPr>
        <w:tabs>
          <w:tab w:val="left" w:pos="284"/>
        </w:tabs>
        <w:ind w:left="567"/>
        <w:jc w:val="both"/>
        <w:rPr>
          <w:rFonts w:ascii="Arial" w:hAnsi="Arial" w:cs="Arial"/>
          <w:szCs w:val="22"/>
        </w:rPr>
      </w:pPr>
      <w:r w:rsidRPr="00DD3657">
        <w:rPr>
          <w:rFonts w:ascii="Arial" w:hAnsi="Arial" w:cs="Arial"/>
          <w:szCs w:val="22"/>
        </w:rPr>
        <w:t>06618 Naumburg</w:t>
      </w: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851"/>
          <w:tab w:val="left" w:pos="2977"/>
          <w:tab w:val="left" w:pos="6521"/>
          <w:tab w:val="left" w:pos="7371"/>
        </w:tabs>
        <w:ind w:left="567"/>
        <w:jc w:val="both"/>
        <w:rPr>
          <w:rFonts w:ascii="Arial" w:hAnsi="Arial" w:cs="Arial"/>
          <w:szCs w:val="22"/>
        </w:rPr>
      </w:pPr>
    </w:p>
    <w:p w:rsidR="00067B52" w:rsidRDefault="002D14B5" w:rsidP="00067B52">
      <w:pPr>
        <w:tabs>
          <w:tab w:val="left" w:pos="284"/>
          <w:tab w:val="left" w:pos="1701"/>
          <w:tab w:val="left" w:pos="2977"/>
          <w:tab w:val="left" w:pos="6521"/>
          <w:tab w:val="left" w:pos="7371"/>
        </w:tabs>
        <w:ind w:left="567"/>
        <w:jc w:val="both"/>
        <w:rPr>
          <w:rFonts w:ascii="Arial" w:hAnsi="Arial" w:cs="Arial"/>
          <w:b/>
          <w:szCs w:val="22"/>
        </w:rPr>
      </w:pPr>
      <w:r w:rsidRPr="00DD3657">
        <w:rPr>
          <w:rFonts w:ascii="Arial" w:hAnsi="Arial" w:cs="Arial"/>
          <w:b/>
          <w:szCs w:val="22"/>
        </w:rPr>
        <w:t>Juristischer Vorbereitungsd</w:t>
      </w:r>
      <w:r w:rsidR="00067B52">
        <w:rPr>
          <w:rFonts w:ascii="Arial" w:hAnsi="Arial" w:cs="Arial"/>
          <w:b/>
          <w:szCs w:val="22"/>
        </w:rPr>
        <w:t>ienst des Landes Sachsen-Anhalt</w:t>
      </w:r>
    </w:p>
    <w:p w:rsidR="002D14B5" w:rsidRPr="00DD3657" w:rsidRDefault="002D14B5" w:rsidP="00067B52">
      <w:pPr>
        <w:tabs>
          <w:tab w:val="left" w:pos="284"/>
          <w:tab w:val="left" w:pos="1701"/>
          <w:tab w:val="left" w:pos="2977"/>
          <w:tab w:val="left" w:pos="6521"/>
          <w:tab w:val="left" w:pos="7371"/>
        </w:tabs>
        <w:ind w:left="567"/>
        <w:jc w:val="both"/>
        <w:rPr>
          <w:rFonts w:ascii="Arial" w:hAnsi="Arial" w:cs="Arial"/>
          <w:b/>
          <w:szCs w:val="22"/>
        </w:rPr>
      </w:pPr>
      <w:r w:rsidRPr="00DD3657">
        <w:rPr>
          <w:rFonts w:ascii="Arial" w:hAnsi="Arial" w:cs="Arial"/>
          <w:b/>
          <w:szCs w:val="22"/>
        </w:rPr>
        <w:t>Überweisung in den nächsten Ausbildungsabschnitt</w:t>
      </w:r>
    </w:p>
    <w:p w:rsidR="002D14B5" w:rsidRPr="00DD3657" w:rsidRDefault="002D14B5" w:rsidP="00067B52">
      <w:pPr>
        <w:tabs>
          <w:tab w:val="left" w:pos="284"/>
          <w:tab w:val="left" w:pos="1701"/>
          <w:tab w:val="left" w:pos="2977"/>
          <w:tab w:val="left" w:pos="6521"/>
          <w:tab w:val="left" w:pos="7371"/>
        </w:tabs>
        <w:ind w:left="567"/>
        <w:jc w:val="both"/>
        <w:rPr>
          <w:rFonts w:ascii="Arial" w:hAnsi="Arial" w:cs="Arial"/>
          <w:szCs w:val="22"/>
        </w:rPr>
      </w:pPr>
      <w:r w:rsidRPr="00DD3657">
        <w:rPr>
          <w:rFonts w:ascii="Arial" w:hAnsi="Arial" w:cs="Arial"/>
          <w:szCs w:val="22"/>
        </w:rPr>
        <w:lastRenderedPageBreak/>
        <w:t>Verfügung vom 10.02.2019 - (Az.: ..............)</w:t>
      </w:r>
    </w:p>
    <w:p w:rsidR="002D14B5" w:rsidRPr="00DD3657" w:rsidRDefault="002D14B5" w:rsidP="00067B52">
      <w:pPr>
        <w:tabs>
          <w:tab w:val="left" w:pos="284"/>
          <w:tab w:val="left" w:pos="1701"/>
          <w:tab w:val="left" w:pos="2977"/>
          <w:tab w:val="left" w:pos="6521"/>
          <w:tab w:val="left" w:pos="7371"/>
        </w:tabs>
        <w:ind w:left="567"/>
        <w:jc w:val="both"/>
        <w:rPr>
          <w:rFonts w:ascii="Arial" w:hAnsi="Arial" w:cs="Arial"/>
          <w:szCs w:val="22"/>
        </w:rPr>
      </w:pPr>
      <w:proofErr w:type="spellStart"/>
      <w:r w:rsidRPr="00DD3657">
        <w:rPr>
          <w:rFonts w:ascii="Arial" w:hAnsi="Arial" w:cs="Arial"/>
          <w:szCs w:val="22"/>
        </w:rPr>
        <w:t>Anlg</w:t>
      </w:r>
      <w:proofErr w:type="spellEnd"/>
      <w:r w:rsidRPr="00DD3657">
        <w:rPr>
          <w:rFonts w:ascii="Arial" w:hAnsi="Arial" w:cs="Arial"/>
          <w:szCs w:val="22"/>
        </w:rPr>
        <w:t xml:space="preserve">.: </w:t>
      </w:r>
      <w:r w:rsidRPr="00DD3657">
        <w:rPr>
          <w:rFonts w:ascii="Arial" w:hAnsi="Arial" w:cs="Arial"/>
          <w:szCs w:val="22"/>
        </w:rPr>
        <w:tab/>
        <w:t>2</w:t>
      </w: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r w:rsidRPr="00DD3657">
        <w:rPr>
          <w:rFonts w:ascii="Arial" w:hAnsi="Arial" w:cs="Arial"/>
          <w:szCs w:val="22"/>
        </w:rPr>
        <w:t>Text</w:t>
      </w: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p>
    <w:p w:rsidR="002D14B5" w:rsidRPr="00DD3657" w:rsidRDefault="002D14B5" w:rsidP="00067B52">
      <w:pPr>
        <w:tabs>
          <w:tab w:val="left" w:pos="284"/>
          <w:tab w:val="left" w:pos="2977"/>
          <w:tab w:val="left" w:pos="6521"/>
          <w:tab w:val="left" w:pos="7371"/>
        </w:tabs>
        <w:ind w:left="567"/>
        <w:jc w:val="both"/>
        <w:rPr>
          <w:rFonts w:ascii="Arial" w:hAnsi="Arial" w:cs="Arial"/>
          <w:szCs w:val="22"/>
        </w:rPr>
      </w:pPr>
      <w:r w:rsidRPr="00DD3657">
        <w:rPr>
          <w:rFonts w:ascii="Arial" w:hAnsi="Arial" w:cs="Arial"/>
          <w:szCs w:val="22"/>
        </w:rPr>
        <w:t>(Unterschrift)</w:t>
      </w:r>
    </w:p>
    <w:p w:rsidR="002D14B5" w:rsidRPr="00DD3657" w:rsidRDefault="002D14B5" w:rsidP="00067B52">
      <w:pPr>
        <w:spacing w:line="360" w:lineRule="auto"/>
        <w:ind w:left="567"/>
        <w:jc w:val="both"/>
        <w:rPr>
          <w:rFonts w:ascii="Arial" w:eastAsia="Times" w:hAnsi="Arial"/>
        </w:rPr>
      </w:pPr>
    </w:p>
    <w:p w:rsidR="003A6C3B" w:rsidRPr="00DD3657" w:rsidRDefault="003A6C3B" w:rsidP="00067B52">
      <w:pPr>
        <w:tabs>
          <w:tab w:val="left" w:pos="284"/>
        </w:tabs>
        <w:spacing w:line="360" w:lineRule="auto"/>
        <w:ind w:left="567"/>
        <w:jc w:val="both"/>
        <w:rPr>
          <w:rFonts w:ascii="Arial" w:hAnsi="Arial" w:cs="Arial"/>
          <w:szCs w:val="22"/>
        </w:rPr>
      </w:pPr>
      <w:r w:rsidRPr="00DD3657">
        <w:rPr>
          <w:rFonts w:ascii="Arial" w:hAnsi="Arial" w:cs="Arial"/>
          <w:szCs w:val="22"/>
        </w:rPr>
        <w:t xml:space="preserve">Gelegentliche Anfragen, Sachstandsmitteilungen oder Anträge auf Fristverlängerung können per Mail an das Zentrale E-Mail Postfach des Oberlandesgerichts </w:t>
      </w:r>
      <w:r w:rsidR="00145C4B" w:rsidRPr="00DD3657">
        <w:rPr>
          <w:rFonts w:ascii="Arial" w:hAnsi="Arial" w:cs="Arial"/>
          <w:szCs w:val="22"/>
        </w:rPr>
        <w:t>–</w:t>
      </w:r>
      <w:r w:rsidRPr="00DD3657">
        <w:rPr>
          <w:rFonts w:ascii="Arial" w:hAnsi="Arial" w:cs="Arial"/>
          <w:szCs w:val="22"/>
        </w:rPr>
        <w:t xml:space="preserve"> </w:t>
      </w:r>
      <w:hyperlink r:id="rId9" w:history="1">
        <w:r w:rsidR="00145C4B" w:rsidRPr="00DD3657">
          <w:rPr>
            <w:rStyle w:val="Hyperlink"/>
            <w:rFonts w:ascii="Arial" w:hAnsi="Arial" w:cs="Arial"/>
            <w:color w:val="auto"/>
            <w:szCs w:val="22"/>
          </w:rPr>
          <w:t>olg@justiz.sachsen-anhalt.de</w:t>
        </w:r>
      </w:hyperlink>
      <w:r w:rsidR="00145C4B" w:rsidRPr="00DD3657">
        <w:rPr>
          <w:rFonts w:ascii="Arial" w:hAnsi="Arial" w:cs="Arial"/>
          <w:szCs w:val="22"/>
        </w:rPr>
        <w:t xml:space="preserve"> </w:t>
      </w:r>
      <w:r w:rsidRPr="00DD3657">
        <w:rPr>
          <w:rFonts w:ascii="Arial" w:hAnsi="Arial" w:cs="Arial"/>
          <w:szCs w:val="22"/>
        </w:rPr>
        <w:t xml:space="preserve">- gerichtet werden. </w:t>
      </w:r>
      <w:r w:rsidR="00906E22" w:rsidRPr="00DD3657">
        <w:rPr>
          <w:rFonts w:ascii="Arial" w:hAnsi="Arial" w:cs="Arial"/>
          <w:szCs w:val="22"/>
        </w:rPr>
        <w:t xml:space="preserve">Auf </w:t>
      </w:r>
      <w:r w:rsidR="00050B65" w:rsidRPr="00DD3657">
        <w:rPr>
          <w:rFonts w:ascii="Arial" w:hAnsi="Arial" w:cs="Arial"/>
          <w:szCs w:val="22"/>
        </w:rPr>
        <w:t xml:space="preserve">die </w:t>
      </w:r>
      <w:proofErr w:type="spellStart"/>
      <w:r w:rsidR="00A61B9A" w:rsidRPr="00DD3657">
        <w:rPr>
          <w:rFonts w:ascii="Arial" w:hAnsi="Arial" w:cs="Arial"/>
          <w:szCs w:val="22"/>
        </w:rPr>
        <w:t>Re</w:t>
      </w:r>
      <w:r w:rsidR="00113607">
        <w:rPr>
          <w:rFonts w:ascii="Arial" w:hAnsi="Arial" w:cs="Arial"/>
          <w:szCs w:val="22"/>
        </w:rPr>
        <w:t>ferendariats</w:t>
      </w:r>
      <w:r w:rsidR="00050B65" w:rsidRPr="00DD3657">
        <w:rPr>
          <w:rFonts w:ascii="Arial" w:hAnsi="Arial" w:cs="Arial"/>
          <w:szCs w:val="22"/>
        </w:rPr>
        <w:t>geschäftsstelle</w:t>
      </w:r>
      <w:proofErr w:type="spellEnd"/>
      <w:r w:rsidR="00050B65" w:rsidRPr="00DD3657">
        <w:rPr>
          <w:rFonts w:ascii="Arial" w:hAnsi="Arial" w:cs="Arial"/>
          <w:szCs w:val="22"/>
        </w:rPr>
        <w:t xml:space="preserve"> als Empfänger ist in der Betreff-</w:t>
      </w:r>
      <w:r w:rsidR="00906E22" w:rsidRPr="00DD3657">
        <w:rPr>
          <w:rFonts w:ascii="Arial" w:hAnsi="Arial" w:cs="Arial"/>
          <w:szCs w:val="22"/>
        </w:rPr>
        <w:t>Zeile hinzuweisen, um eine Zuordnung zum Referat vornehmen zu kön</w:t>
      </w:r>
      <w:r w:rsidR="00113607">
        <w:rPr>
          <w:rFonts w:ascii="Arial" w:hAnsi="Arial" w:cs="Arial"/>
          <w:szCs w:val="22"/>
        </w:rPr>
        <w:t>nen.</w:t>
      </w:r>
    </w:p>
    <w:p w:rsidR="003A6C3B" w:rsidRPr="00DD3657" w:rsidRDefault="003A6C3B" w:rsidP="00067B52">
      <w:pPr>
        <w:tabs>
          <w:tab w:val="left" w:pos="284"/>
        </w:tabs>
        <w:spacing w:line="360" w:lineRule="auto"/>
        <w:ind w:left="567"/>
        <w:jc w:val="both"/>
        <w:rPr>
          <w:rFonts w:ascii="Arial" w:hAnsi="Arial" w:cs="Arial"/>
          <w:szCs w:val="22"/>
        </w:rPr>
      </w:pPr>
    </w:p>
    <w:p w:rsidR="003A6C3B" w:rsidRDefault="00F444B5" w:rsidP="00067B52">
      <w:pPr>
        <w:tabs>
          <w:tab w:val="left" w:pos="284"/>
        </w:tabs>
        <w:spacing w:line="360" w:lineRule="auto"/>
        <w:ind w:left="567"/>
        <w:jc w:val="both"/>
        <w:rPr>
          <w:rFonts w:ascii="Arial" w:hAnsi="Arial" w:cs="Arial"/>
          <w:szCs w:val="22"/>
        </w:rPr>
      </w:pPr>
      <w:r w:rsidRPr="00DD3657">
        <w:rPr>
          <w:rFonts w:ascii="Arial" w:hAnsi="Arial" w:cs="Arial"/>
          <w:szCs w:val="22"/>
        </w:rPr>
        <w:t>Anträge auf Erholungsurlaub können eingescannt und per Mail bei</w:t>
      </w:r>
      <w:r w:rsidR="003A6C3B" w:rsidRPr="00DD3657">
        <w:rPr>
          <w:rFonts w:ascii="Arial" w:hAnsi="Arial" w:cs="Arial"/>
          <w:szCs w:val="22"/>
        </w:rPr>
        <w:t xml:space="preserve"> der Geschäftsstelle des O</w:t>
      </w:r>
      <w:r w:rsidRPr="00DD3657">
        <w:rPr>
          <w:rFonts w:ascii="Arial" w:hAnsi="Arial" w:cs="Arial"/>
          <w:szCs w:val="22"/>
        </w:rPr>
        <w:t>berlandesgericht</w:t>
      </w:r>
      <w:r w:rsidR="003A6C3B" w:rsidRPr="00DD3657">
        <w:rPr>
          <w:rFonts w:ascii="Arial" w:hAnsi="Arial" w:cs="Arial"/>
          <w:szCs w:val="22"/>
        </w:rPr>
        <w:t xml:space="preserve">s – </w:t>
      </w:r>
      <w:hyperlink r:id="rId10" w:history="1">
        <w:proofErr w:type="spellStart"/>
        <w:r w:rsidR="00113607">
          <w:rPr>
            <w:rStyle w:val="Hyperlink"/>
            <w:rFonts w:ascii="Arial" w:hAnsi="Arial" w:cs="Arial"/>
            <w:color w:val="auto"/>
            <w:szCs w:val="22"/>
          </w:rPr>
          <w:t>angela.hofmann</w:t>
        </w:r>
        <w:proofErr w:type="spellEnd"/>
        <w:r w:rsidR="00113607">
          <w:rPr>
            <w:rStyle w:val="Hyperlink"/>
            <w:rFonts w:ascii="Arial" w:hAnsi="Arial" w:cs="Arial"/>
            <w:color w:val="auto"/>
            <w:szCs w:val="22"/>
          </w:rPr>
          <w:t>(at)</w:t>
        </w:r>
        <w:r w:rsidR="003A6C3B" w:rsidRPr="00DD3657">
          <w:rPr>
            <w:rStyle w:val="Hyperlink"/>
            <w:rFonts w:ascii="Arial" w:hAnsi="Arial" w:cs="Arial"/>
            <w:color w:val="auto"/>
            <w:szCs w:val="22"/>
          </w:rPr>
          <w:t>justiz.sachsen-anhalt.de</w:t>
        </w:r>
      </w:hyperlink>
      <w:r w:rsidR="003A6C3B" w:rsidRPr="00DD3657">
        <w:rPr>
          <w:rFonts w:ascii="Arial" w:hAnsi="Arial" w:cs="Arial"/>
          <w:szCs w:val="22"/>
        </w:rPr>
        <w:t xml:space="preserve"> - </w:t>
      </w:r>
      <w:r w:rsidRPr="00DD3657">
        <w:rPr>
          <w:rFonts w:ascii="Arial" w:hAnsi="Arial" w:cs="Arial"/>
          <w:szCs w:val="22"/>
        </w:rPr>
        <w:t xml:space="preserve">eingereicht werden. </w:t>
      </w:r>
      <w:r w:rsidR="00113607">
        <w:rPr>
          <w:rFonts w:ascii="Arial" w:hAnsi="Arial" w:cs="Arial"/>
          <w:szCs w:val="22"/>
        </w:rPr>
        <w:t>Auch hier sind</w:t>
      </w:r>
      <w:r w:rsidR="003A6C3B" w:rsidRPr="00DD3657">
        <w:rPr>
          <w:rFonts w:ascii="Arial" w:hAnsi="Arial" w:cs="Arial"/>
          <w:szCs w:val="22"/>
        </w:rPr>
        <w:t xml:space="preserve"> </w:t>
      </w:r>
      <w:r w:rsidR="00710E0E" w:rsidRPr="00DD3657">
        <w:rPr>
          <w:rFonts w:ascii="Arial" w:hAnsi="Arial" w:cs="Arial"/>
          <w:szCs w:val="22"/>
        </w:rPr>
        <w:t xml:space="preserve">die Geschäftsnummer </w:t>
      </w:r>
      <w:r w:rsidR="00960E2F" w:rsidRPr="00DD3657">
        <w:rPr>
          <w:rFonts w:ascii="Arial" w:hAnsi="Arial" w:cs="Arial"/>
          <w:szCs w:val="22"/>
        </w:rPr>
        <w:t xml:space="preserve">bzw. das Zeichen Ihrer Personalakte </w:t>
      </w:r>
      <w:r w:rsidR="00710E0E" w:rsidRPr="00DD3657">
        <w:rPr>
          <w:rFonts w:ascii="Arial" w:hAnsi="Arial" w:cs="Arial"/>
          <w:szCs w:val="22"/>
        </w:rPr>
        <w:t>anzugeben.</w:t>
      </w:r>
    </w:p>
    <w:p w:rsidR="00061FC6" w:rsidRPr="00DD3657" w:rsidRDefault="00061FC6" w:rsidP="00067B52">
      <w:pPr>
        <w:tabs>
          <w:tab w:val="left" w:pos="284"/>
        </w:tabs>
        <w:spacing w:line="360" w:lineRule="auto"/>
        <w:ind w:left="567"/>
        <w:jc w:val="both"/>
        <w:rPr>
          <w:rFonts w:ascii="Arial" w:hAnsi="Arial" w:cs="Arial"/>
          <w:szCs w:val="22"/>
        </w:rPr>
      </w:pPr>
    </w:p>
    <w:p w:rsidR="00061FC6" w:rsidRPr="00061FC6" w:rsidRDefault="00061FC6" w:rsidP="00061FC6">
      <w:pPr>
        <w:tabs>
          <w:tab w:val="left" w:pos="284"/>
          <w:tab w:val="left" w:pos="2977"/>
          <w:tab w:val="left" w:pos="6521"/>
          <w:tab w:val="left" w:pos="7371"/>
        </w:tabs>
        <w:spacing w:line="360" w:lineRule="auto"/>
        <w:ind w:left="709" w:hanging="709"/>
        <w:rPr>
          <w:rFonts w:ascii="Arial" w:hAnsi="Arial" w:cs="Arial"/>
          <w:b/>
          <w:szCs w:val="22"/>
        </w:rPr>
      </w:pPr>
      <w:r w:rsidRPr="00061FC6">
        <w:rPr>
          <w:rFonts w:ascii="Arial" w:hAnsi="Arial" w:cs="Arial"/>
          <w:b/>
          <w:szCs w:val="22"/>
        </w:rPr>
        <w:tab/>
      </w:r>
      <w:r>
        <w:rPr>
          <w:rFonts w:ascii="Arial" w:hAnsi="Arial" w:cs="Arial"/>
          <w:b/>
          <w:szCs w:val="22"/>
        </w:rPr>
        <w:t>10.</w:t>
      </w:r>
      <w:r>
        <w:rPr>
          <w:rFonts w:ascii="Arial" w:hAnsi="Arial" w:cs="Arial"/>
          <w:b/>
          <w:szCs w:val="22"/>
        </w:rPr>
        <w:tab/>
      </w:r>
      <w:r w:rsidRPr="00061FC6">
        <w:rPr>
          <w:rFonts w:ascii="Arial" w:hAnsi="Arial" w:cs="Arial"/>
          <w:b/>
          <w:szCs w:val="22"/>
        </w:rPr>
        <w:t>Dienstvergehen</w:t>
      </w:r>
    </w:p>
    <w:p w:rsidR="00061FC6" w:rsidRPr="00061FC6" w:rsidRDefault="00061FC6" w:rsidP="00061FC6">
      <w:pPr>
        <w:tabs>
          <w:tab w:val="left" w:pos="284"/>
        </w:tabs>
        <w:spacing w:line="360" w:lineRule="auto"/>
        <w:ind w:left="705"/>
        <w:jc w:val="both"/>
        <w:rPr>
          <w:rFonts w:ascii="Arial" w:hAnsi="Arial" w:cs="Arial"/>
          <w:szCs w:val="22"/>
        </w:rPr>
      </w:pPr>
    </w:p>
    <w:p w:rsidR="00710E0E" w:rsidRPr="00DD3657" w:rsidRDefault="00710E0E" w:rsidP="00061FC6">
      <w:pPr>
        <w:tabs>
          <w:tab w:val="left" w:pos="284"/>
        </w:tabs>
        <w:spacing w:line="360" w:lineRule="auto"/>
        <w:ind w:left="705"/>
        <w:jc w:val="both"/>
        <w:rPr>
          <w:rFonts w:ascii="Arial" w:hAnsi="Arial" w:cs="Arial"/>
          <w:szCs w:val="22"/>
        </w:rPr>
      </w:pPr>
      <w:r w:rsidRPr="00DD3657">
        <w:rPr>
          <w:rFonts w:ascii="Arial" w:hAnsi="Arial" w:cs="Arial"/>
          <w:szCs w:val="22"/>
        </w:rPr>
        <w:t xml:space="preserve">Sie begehen ein Dienstvergehen, wenn Sie schuldhaft die Ihnen obliegenden </w:t>
      </w:r>
      <w:r w:rsidR="00BE52B9" w:rsidRPr="00DD3657">
        <w:rPr>
          <w:rFonts w:ascii="Arial" w:hAnsi="Arial" w:cs="Arial"/>
          <w:szCs w:val="22"/>
        </w:rPr>
        <w:t>Dienstp</w:t>
      </w:r>
      <w:r w:rsidRPr="00DD3657">
        <w:rPr>
          <w:rFonts w:ascii="Arial" w:hAnsi="Arial" w:cs="Arial"/>
          <w:szCs w:val="22"/>
        </w:rPr>
        <w:t>flichten verletzen. Ein Verhalten außerhalb des Dienstes ist ein Dienstvergehen, wenn es nach den Umständen des Einzelfalles im besonderen Maße geeignet ist, Achtung und Vertrauen in einer für die Stellung der Rechtsreferendarin/des Rechtsreferendars oder das Ansehen des öffentlichen Dienstes bedeutsamen Weise zu beeinträchtigen. Das Nähere über die Verfolgung von Dienstvergehen regelt d</w:t>
      </w:r>
      <w:r w:rsidR="00CA577C" w:rsidRPr="00DD3657">
        <w:rPr>
          <w:rFonts w:ascii="Arial" w:hAnsi="Arial" w:cs="Arial"/>
          <w:szCs w:val="22"/>
        </w:rPr>
        <w:t xml:space="preserve">as </w:t>
      </w:r>
      <w:r w:rsidRPr="00DD3657">
        <w:rPr>
          <w:rFonts w:ascii="Arial" w:hAnsi="Arial" w:cs="Arial"/>
          <w:szCs w:val="22"/>
        </w:rPr>
        <w:t>Disziplinar</w:t>
      </w:r>
      <w:r w:rsidR="00CA577C" w:rsidRPr="00DD3657">
        <w:rPr>
          <w:rFonts w:ascii="Arial" w:hAnsi="Arial" w:cs="Arial"/>
          <w:szCs w:val="22"/>
        </w:rPr>
        <w:t>gesetz des Landes Sachsen-Anhalt.</w:t>
      </w:r>
    </w:p>
    <w:p w:rsidR="00061FC6" w:rsidRDefault="00061FC6" w:rsidP="00CA010C">
      <w:pPr>
        <w:tabs>
          <w:tab w:val="left" w:pos="284"/>
        </w:tabs>
        <w:spacing w:line="360" w:lineRule="auto"/>
        <w:ind w:left="705"/>
        <w:jc w:val="both"/>
        <w:rPr>
          <w:rFonts w:ascii="Arial" w:hAnsi="Arial" w:cs="Arial"/>
          <w:szCs w:val="22"/>
        </w:rPr>
      </w:pPr>
    </w:p>
    <w:p w:rsidR="00710E0E" w:rsidRPr="00DD3657" w:rsidRDefault="00710E0E" w:rsidP="00CA010C">
      <w:pPr>
        <w:tabs>
          <w:tab w:val="left" w:pos="284"/>
        </w:tabs>
        <w:spacing w:line="360" w:lineRule="auto"/>
        <w:ind w:left="705"/>
        <w:jc w:val="both"/>
        <w:rPr>
          <w:rFonts w:ascii="Arial" w:hAnsi="Arial" w:cs="Arial"/>
          <w:szCs w:val="22"/>
        </w:rPr>
      </w:pPr>
      <w:r w:rsidRPr="00DD3657">
        <w:rPr>
          <w:rFonts w:ascii="Arial" w:hAnsi="Arial" w:cs="Arial"/>
          <w:szCs w:val="22"/>
        </w:rPr>
        <w:t>Bei einer Rechtsreferendarin/einem Rechtsref</w:t>
      </w:r>
      <w:r w:rsidR="00CA010C" w:rsidRPr="00DD3657">
        <w:rPr>
          <w:rFonts w:ascii="Arial" w:hAnsi="Arial" w:cs="Arial"/>
          <w:szCs w:val="22"/>
        </w:rPr>
        <w:t>erendar sind als Disziplinarmaß</w:t>
      </w:r>
      <w:r w:rsidRPr="00DD3657">
        <w:rPr>
          <w:rFonts w:ascii="Arial" w:hAnsi="Arial" w:cs="Arial"/>
          <w:szCs w:val="22"/>
        </w:rPr>
        <w:t xml:space="preserve">nahmen Verweis, Geldbuße und Gehaltskürzung zulässig. Möglich ist auch eine Entlassung gemäß § 6 Abs. 7 Ziffer </w:t>
      </w:r>
      <w:r w:rsidR="008C5A30" w:rsidRPr="00DD3657">
        <w:rPr>
          <w:rFonts w:ascii="Arial" w:hAnsi="Arial" w:cs="Arial"/>
          <w:szCs w:val="22"/>
        </w:rPr>
        <w:t>1</w:t>
      </w:r>
      <w:r w:rsidRPr="00DD3657">
        <w:rPr>
          <w:rFonts w:ascii="Arial" w:hAnsi="Arial" w:cs="Arial"/>
          <w:szCs w:val="22"/>
        </w:rPr>
        <w:t xml:space="preserve"> JAG LSA. Sollen Sie wegen eines Dienstvergehens entlassen werden, so bedarf es einer Untersuchung nach den Vorschriften de</w:t>
      </w:r>
      <w:r w:rsidR="008C5A30" w:rsidRPr="00DD3657">
        <w:rPr>
          <w:rFonts w:ascii="Arial" w:hAnsi="Arial" w:cs="Arial"/>
          <w:szCs w:val="22"/>
        </w:rPr>
        <w:t>s</w:t>
      </w:r>
      <w:r w:rsidRPr="00DD3657">
        <w:rPr>
          <w:rFonts w:ascii="Arial" w:hAnsi="Arial" w:cs="Arial"/>
          <w:szCs w:val="22"/>
        </w:rPr>
        <w:t xml:space="preserve"> Disziplinar</w:t>
      </w:r>
      <w:r w:rsidR="008C5A30" w:rsidRPr="00DD3657">
        <w:rPr>
          <w:rFonts w:ascii="Arial" w:hAnsi="Arial" w:cs="Arial"/>
          <w:szCs w:val="22"/>
        </w:rPr>
        <w:t>gesetzes</w:t>
      </w:r>
      <w:r w:rsidRPr="00DD3657">
        <w:rPr>
          <w:rFonts w:ascii="Arial" w:hAnsi="Arial" w:cs="Arial"/>
          <w:szCs w:val="22"/>
        </w:rPr>
        <w:t>. Während d</w:t>
      </w:r>
      <w:r w:rsidR="00CA010C" w:rsidRPr="00DD3657">
        <w:rPr>
          <w:rFonts w:ascii="Arial" w:hAnsi="Arial" w:cs="Arial"/>
          <w:szCs w:val="22"/>
        </w:rPr>
        <w:t>es Verfahrens können Sie vorläu</w:t>
      </w:r>
      <w:r w:rsidRPr="00DD3657">
        <w:rPr>
          <w:rFonts w:ascii="Arial" w:hAnsi="Arial" w:cs="Arial"/>
          <w:szCs w:val="22"/>
        </w:rPr>
        <w:t>fig unter Einbehaltung eines Teils der Unterhaltsbeihilfe des Dienstes enthoben werden.</w:t>
      </w:r>
    </w:p>
    <w:p w:rsidR="003E2CA8" w:rsidRPr="00DD3657" w:rsidRDefault="003E2CA8" w:rsidP="00CA010C">
      <w:pPr>
        <w:tabs>
          <w:tab w:val="left" w:pos="284"/>
        </w:tabs>
        <w:spacing w:line="360" w:lineRule="auto"/>
        <w:ind w:left="705"/>
        <w:jc w:val="both"/>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709" w:hanging="709"/>
        <w:rPr>
          <w:rFonts w:ascii="Arial" w:hAnsi="Arial" w:cs="Arial"/>
          <w:b/>
          <w:szCs w:val="22"/>
        </w:rPr>
      </w:pPr>
      <w:r w:rsidRPr="00DD3657">
        <w:rPr>
          <w:rFonts w:ascii="Arial" w:hAnsi="Arial" w:cs="Arial"/>
          <w:b/>
          <w:szCs w:val="22"/>
        </w:rPr>
        <w:tab/>
        <w:t>11.</w:t>
      </w:r>
      <w:r w:rsidRPr="00DD3657">
        <w:rPr>
          <w:rFonts w:ascii="Arial" w:hAnsi="Arial" w:cs="Arial"/>
          <w:b/>
          <w:szCs w:val="22"/>
        </w:rPr>
        <w:tab/>
        <w:t>Nebentätigkeiten</w:t>
      </w:r>
    </w:p>
    <w:p w:rsidR="0072003D" w:rsidRPr="00DD3657" w:rsidRDefault="0072003D" w:rsidP="00F64474">
      <w:pPr>
        <w:tabs>
          <w:tab w:val="left" w:pos="284"/>
          <w:tab w:val="left" w:pos="2977"/>
          <w:tab w:val="left" w:pos="6521"/>
          <w:tab w:val="left" w:pos="7371"/>
        </w:tabs>
        <w:spacing w:line="360" w:lineRule="auto"/>
        <w:ind w:left="709"/>
        <w:jc w:val="both"/>
        <w:rPr>
          <w:rFonts w:ascii="Arial" w:hAnsi="Arial" w:cs="Arial"/>
          <w:b/>
          <w:szCs w:val="22"/>
        </w:rPr>
      </w:pPr>
    </w:p>
    <w:p w:rsidR="00710E0E" w:rsidRPr="00DD3657" w:rsidRDefault="006B6899"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lastRenderedPageBreak/>
        <w:t xml:space="preserve">Eine </w:t>
      </w:r>
      <w:r w:rsidR="00332B74" w:rsidRPr="00DD3657">
        <w:rPr>
          <w:rFonts w:ascii="Arial" w:hAnsi="Arial" w:cs="Arial"/>
          <w:szCs w:val="22"/>
        </w:rPr>
        <w:t>Nebentätigkeit ist vor Beginn ihrer Aufnahme grundsätzlich anzeigepfli</w:t>
      </w:r>
      <w:r w:rsidR="00FC33CC" w:rsidRPr="00DD3657">
        <w:rPr>
          <w:rFonts w:ascii="Arial" w:hAnsi="Arial" w:cs="Arial"/>
          <w:szCs w:val="22"/>
        </w:rPr>
        <w:t>chtig. Dies gilt auch</w:t>
      </w:r>
      <w:r w:rsidRPr="00DD3657">
        <w:rPr>
          <w:rFonts w:ascii="Arial" w:hAnsi="Arial" w:cs="Arial"/>
          <w:szCs w:val="22"/>
        </w:rPr>
        <w:t xml:space="preserve"> für eine </w:t>
      </w:r>
      <w:r w:rsidR="00332B74" w:rsidRPr="00DD3657">
        <w:rPr>
          <w:rFonts w:ascii="Arial" w:hAnsi="Arial" w:cs="Arial"/>
          <w:szCs w:val="22"/>
        </w:rPr>
        <w:t>Nebentätigkeit</w:t>
      </w:r>
      <w:r w:rsidR="00FC33CC" w:rsidRPr="00DD3657">
        <w:rPr>
          <w:rFonts w:ascii="Arial" w:hAnsi="Arial" w:cs="Arial"/>
          <w:szCs w:val="22"/>
        </w:rPr>
        <w:t>,</w:t>
      </w:r>
      <w:r w:rsidR="00332B74" w:rsidRPr="00DD3657">
        <w:rPr>
          <w:rFonts w:ascii="Arial" w:hAnsi="Arial" w:cs="Arial"/>
          <w:szCs w:val="22"/>
        </w:rPr>
        <w:t xml:space="preserve"> die bereits vor dem Referendariat begonnen wurde und während des Referendariats weitergeführt werden soll. Die Anzeige </w:t>
      </w:r>
      <w:r w:rsidR="00C0018F" w:rsidRPr="00DD3657">
        <w:rPr>
          <w:rFonts w:ascii="Arial" w:hAnsi="Arial" w:cs="Arial"/>
          <w:szCs w:val="22"/>
        </w:rPr>
        <w:t xml:space="preserve">ist </w:t>
      </w:r>
      <w:r w:rsidR="00710E0E" w:rsidRPr="00DD3657">
        <w:rPr>
          <w:rFonts w:ascii="Arial" w:hAnsi="Arial" w:cs="Arial"/>
          <w:szCs w:val="22"/>
        </w:rPr>
        <w:t>rechtzeitig vor Beginn der Nebentätigkeit</w:t>
      </w:r>
      <w:r w:rsidR="00332B74" w:rsidRPr="00DD3657">
        <w:rPr>
          <w:rFonts w:ascii="Arial" w:hAnsi="Arial" w:cs="Arial"/>
          <w:szCs w:val="22"/>
        </w:rPr>
        <w:t xml:space="preserve"> bzw. unverzüglich nach dem Beginn des Referendariats</w:t>
      </w:r>
      <w:r w:rsidR="00710E0E" w:rsidRPr="00DD3657">
        <w:rPr>
          <w:rFonts w:ascii="Arial" w:hAnsi="Arial" w:cs="Arial"/>
          <w:szCs w:val="22"/>
        </w:rPr>
        <w:t xml:space="preserve"> an </w:t>
      </w:r>
      <w:r w:rsidR="00890E31" w:rsidRPr="00DD3657">
        <w:rPr>
          <w:rFonts w:ascii="Arial" w:hAnsi="Arial" w:cs="Arial"/>
          <w:szCs w:val="22"/>
        </w:rPr>
        <w:t>den Präsiden</w:t>
      </w:r>
      <w:r w:rsidR="00710E0E" w:rsidRPr="00DD3657">
        <w:rPr>
          <w:rFonts w:ascii="Arial" w:hAnsi="Arial" w:cs="Arial"/>
          <w:szCs w:val="22"/>
        </w:rPr>
        <w:t xml:space="preserve">ten des </w:t>
      </w:r>
      <w:r w:rsidR="00C2367F" w:rsidRPr="00DD3657">
        <w:rPr>
          <w:rFonts w:ascii="Arial" w:hAnsi="Arial" w:cs="Arial"/>
          <w:szCs w:val="22"/>
        </w:rPr>
        <w:t>Oberlandesgerichts</w:t>
      </w:r>
      <w:r w:rsidR="00710E0E" w:rsidRPr="00DD3657">
        <w:rPr>
          <w:rFonts w:ascii="Arial" w:hAnsi="Arial" w:cs="Arial"/>
          <w:szCs w:val="22"/>
        </w:rPr>
        <w:t xml:space="preserve"> zu richten.</w:t>
      </w:r>
      <w:r w:rsidR="00332B74" w:rsidRPr="00DD3657">
        <w:rPr>
          <w:rFonts w:ascii="Arial" w:hAnsi="Arial" w:cs="Arial"/>
          <w:szCs w:val="22"/>
        </w:rPr>
        <w:t xml:space="preserve"> </w:t>
      </w:r>
      <w:r w:rsidR="00FC33CC" w:rsidRPr="00DD3657">
        <w:rPr>
          <w:rFonts w:ascii="Arial" w:hAnsi="Arial" w:cs="Arial"/>
          <w:szCs w:val="22"/>
        </w:rPr>
        <w:t>Ei</w:t>
      </w:r>
      <w:r w:rsidRPr="00DD3657">
        <w:rPr>
          <w:rFonts w:ascii="Arial" w:hAnsi="Arial" w:cs="Arial"/>
          <w:szCs w:val="22"/>
        </w:rPr>
        <w:t xml:space="preserve">ne Information über eine </w:t>
      </w:r>
      <w:r w:rsidR="00332B74" w:rsidRPr="00DD3657">
        <w:rPr>
          <w:rFonts w:ascii="Arial" w:hAnsi="Arial" w:cs="Arial"/>
          <w:szCs w:val="22"/>
        </w:rPr>
        <w:t xml:space="preserve">Nebentätigkeit, welche ggf. aus den Bewerbungsunterlagen hervorgeht, ersetzt die schriftliche Anzeige nicht. </w:t>
      </w:r>
      <w:r w:rsidR="00710E0E" w:rsidRPr="00DD3657">
        <w:rPr>
          <w:rFonts w:ascii="Arial" w:hAnsi="Arial" w:cs="Arial"/>
          <w:szCs w:val="22"/>
        </w:rPr>
        <w:t xml:space="preserve">Die </w:t>
      </w:r>
      <w:r w:rsidR="00C0018F" w:rsidRPr="00DD3657">
        <w:rPr>
          <w:rFonts w:ascii="Arial" w:hAnsi="Arial" w:cs="Arial"/>
          <w:szCs w:val="22"/>
        </w:rPr>
        <w:t xml:space="preserve">Anzeige muss </w:t>
      </w:r>
      <w:r w:rsidR="00890E31" w:rsidRPr="00DD3657">
        <w:rPr>
          <w:rFonts w:ascii="Arial" w:hAnsi="Arial" w:cs="Arial"/>
          <w:szCs w:val="22"/>
        </w:rPr>
        <w:t>nä</w:t>
      </w:r>
      <w:r w:rsidR="00710E0E" w:rsidRPr="00DD3657">
        <w:rPr>
          <w:rFonts w:ascii="Arial" w:hAnsi="Arial" w:cs="Arial"/>
          <w:szCs w:val="22"/>
        </w:rPr>
        <w:t>here Angaben über Arbeitgeber, Art und zeitlichen Umfang (monat</w:t>
      </w:r>
      <w:r w:rsidR="00890E31" w:rsidRPr="00DD3657">
        <w:rPr>
          <w:rFonts w:ascii="Arial" w:hAnsi="Arial" w:cs="Arial"/>
          <w:szCs w:val="22"/>
        </w:rPr>
        <w:t>liche Stunden</w:t>
      </w:r>
      <w:r w:rsidR="00710E0E" w:rsidRPr="00DD3657">
        <w:rPr>
          <w:rFonts w:ascii="Arial" w:hAnsi="Arial" w:cs="Arial"/>
          <w:szCs w:val="22"/>
        </w:rPr>
        <w:t>zahl) der auszuführenden Tätigkeit, über Arbeitszeit (Wochentag, Uhr</w:t>
      </w:r>
      <w:r w:rsidR="00890E31" w:rsidRPr="00DD3657">
        <w:rPr>
          <w:rFonts w:ascii="Arial" w:hAnsi="Arial" w:cs="Arial"/>
          <w:szCs w:val="22"/>
        </w:rPr>
        <w:t>zeit), der vor</w:t>
      </w:r>
      <w:r w:rsidR="00710E0E" w:rsidRPr="00DD3657">
        <w:rPr>
          <w:rFonts w:ascii="Arial" w:hAnsi="Arial" w:cs="Arial"/>
          <w:szCs w:val="22"/>
        </w:rPr>
        <w:t xml:space="preserve">aussichtlichen Dauer und über die mit der </w:t>
      </w:r>
      <w:r w:rsidR="00890E31" w:rsidRPr="00DD3657">
        <w:rPr>
          <w:rFonts w:ascii="Arial" w:hAnsi="Arial" w:cs="Arial"/>
          <w:szCs w:val="22"/>
        </w:rPr>
        <w:t>Nebentätigkeit verbundene Vergü</w:t>
      </w:r>
      <w:r w:rsidR="00710E0E" w:rsidRPr="00DD3657">
        <w:rPr>
          <w:rFonts w:ascii="Arial" w:hAnsi="Arial" w:cs="Arial"/>
          <w:szCs w:val="22"/>
        </w:rPr>
        <w:t xml:space="preserve">tung </w:t>
      </w:r>
      <w:r w:rsidR="004A1913" w:rsidRPr="00DD3657">
        <w:rPr>
          <w:rFonts w:ascii="Arial" w:hAnsi="Arial" w:cs="Arial"/>
          <w:szCs w:val="22"/>
        </w:rPr>
        <w:t>enthalten. Der Arbeits</w:t>
      </w:r>
      <w:r w:rsidR="00B72CA6" w:rsidRPr="00DD3657">
        <w:rPr>
          <w:rFonts w:ascii="Arial" w:hAnsi="Arial" w:cs="Arial"/>
          <w:szCs w:val="22"/>
        </w:rPr>
        <w:t xml:space="preserve">- </w:t>
      </w:r>
      <w:r w:rsidR="004A1913" w:rsidRPr="00DD3657">
        <w:rPr>
          <w:rFonts w:ascii="Arial" w:hAnsi="Arial" w:cs="Arial"/>
          <w:szCs w:val="22"/>
        </w:rPr>
        <w:t>/</w:t>
      </w:r>
      <w:r w:rsidR="00B72CA6" w:rsidRPr="00DD3657">
        <w:rPr>
          <w:rFonts w:ascii="Arial" w:hAnsi="Arial" w:cs="Arial"/>
          <w:szCs w:val="22"/>
        </w:rPr>
        <w:t xml:space="preserve"> Dienst</w:t>
      </w:r>
      <w:r w:rsidR="00B56444" w:rsidRPr="00DD3657">
        <w:rPr>
          <w:rFonts w:ascii="Arial" w:hAnsi="Arial" w:cs="Arial"/>
          <w:szCs w:val="22"/>
        </w:rPr>
        <w:t>- / Werks</w:t>
      </w:r>
      <w:r w:rsidR="004A1913" w:rsidRPr="00DD3657">
        <w:rPr>
          <w:rFonts w:ascii="Arial" w:hAnsi="Arial" w:cs="Arial"/>
          <w:szCs w:val="22"/>
        </w:rPr>
        <w:t xml:space="preserve">vertrag ist vorzulegen. </w:t>
      </w:r>
      <w:r w:rsidR="00C574B6" w:rsidRPr="00DD3657">
        <w:rPr>
          <w:rFonts w:ascii="Arial" w:hAnsi="Arial" w:cs="Arial"/>
          <w:szCs w:val="22"/>
        </w:rPr>
        <w:t>Aus diesem sollte ersichtlich sein, dass der Arb</w:t>
      </w:r>
      <w:r w:rsidR="00C80BE1" w:rsidRPr="00DD3657">
        <w:rPr>
          <w:rFonts w:ascii="Arial" w:hAnsi="Arial" w:cs="Arial"/>
          <w:szCs w:val="22"/>
        </w:rPr>
        <w:t>eitgeber für die Vergütung aus der Nebentätigkeit Sozialversicherungsbe</w:t>
      </w:r>
      <w:r w:rsidR="00061FC6">
        <w:rPr>
          <w:rFonts w:ascii="Arial" w:hAnsi="Arial" w:cs="Arial"/>
          <w:szCs w:val="22"/>
        </w:rPr>
        <w:t>iträge und Lohnsteuern abführt.</w:t>
      </w: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p>
    <w:p w:rsidR="00061FC6" w:rsidRDefault="00710E0E" w:rsidP="00061FC6">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Die </w:t>
      </w:r>
      <w:r w:rsidR="004A1913" w:rsidRPr="00DD3657">
        <w:rPr>
          <w:rFonts w:ascii="Arial" w:hAnsi="Arial" w:cs="Arial"/>
          <w:szCs w:val="22"/>
        </w:rPr>
        <w:t xml:space="preserve">Nebentätigkeit </w:t>
      </w:r>
      <w:r w:rsidRPr="00DD3657">
        <w:rPr>
          <w:rFonts w:ascii="Arial" w:hAnsi="Arial" w:cs="Arial"/>
          <w:szCs w:val="22"/>
        </w:rPr>
        <w:t xml:space="preserve">kann versagt, befristet oder mit Auflagen verbunden werden, wenn andernfalls zu besorgen ist, </w:t>
      </w:r>
      <w:r w:rsidR="00C2367F" w:rsidRPr="00DD3657">
        <w:rPr>
          <w:rFonts w:ascii="Arial" w:hAnsi="Arial" w:cs="Arial"/>
          <w:szCs w:val="22"/>
        </w:rPr>
        <w:t>dass</w:t>
      </w:r>
      <w:r w:rsidRPr="00DD3657">
        <w:rPr>
          <w:rFonts w:ascii="Arial" w:hAnsi="Arial" w:cs="Arial"/>
          <w:szCs w:val="22"/>
        </w:rPr>
        <w:t xml:space="preserve"> die Nebentätigkeit dienstliche Interessen - insbesondere Ihre Mitarbeit in der Ausb</w:t>
      </w:r>
      <w:r w:rsidR="00061FC6">
        <w:rPr>
          <w:rFonts w:ascii="Arial" w:hAnsi="Arial" w:cs="Arial"/>
          <w:szCs w:val="22"/>
        </w:rPr>
        <w:t>ildung - beeinträchtigen würde.</w:t>
      </w:r>
    </w:p>
    <w:p w:rsidR="00061FC6" w:rsidRDefault="00061FC6" w:rsidP="00061FC6">
      <w:pPr>
        <w:tabs>
          <w:tab w:val="left" w:pos="284"/>
          <w:tab w:val="left" w:pos="2977"/>
          <w:tab w:val="left" w:pos="6521"/>
          <w:tab w:val="left" w:pos="7371"/>
        </w:tabs>
        <w:spacing w:line="360" w:lineRule="auto"/>
        <w:ind w:left="709"/>
        <w:jc w:val="both"/>
        <w:rPr>
          <w:rFonts w:ascii="Arial" w:hAnsi="Arial" w:cs="Arial"/>
          <w:szCs w:val="22"/>
        </w:rPr>
      </w:pPr>
    </w:p>
    <w:p w:rsidR="00061FC6" w:rsidRDefault="00710E0E" w:rsidP="00061FC6">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Die </w:t>
      </w:r>
      <w:r w:rsidR="004A1913" w:rsidRPr="00DD3657">
        <w:rPr>
          <w:rFonts w:ascii="Arial" w:hAnsi="Arial" w:cs="Arial"/>
          <w:szCs w:val="22"/>
        </w:rPr>
        <w:t xml:space="preserve">Ausübung </w:t>
      </w:r>
      <w:r w:rsidRPr="00DD3657">
        <w:rPr>
          <w:rFonts w:ascii="Arial" w:hAnsi="Arial" w:cs="Arial"/>
          <w:szCs w:val="22"/>
        </w:rPr>
        <w:t>einer Nebentätigkeit ab dem zweiten Ausbildungsabsc</w:t>
      </w:r>
      <w:r w:rsidR="00890E31" w:rsidRPr="00DD3657">
        <w:rPr>
          <w:rFonts w:ascii="Arial" w:hAnsi="Arial" w:cs="Arial"/>
          <w:szCs w:val="22"/>
        </w:rPr>
        <w:t>hnitt setzt nach der gegenwärtigen Ver</w:t>
      </w:r>
      <w:r w:rsidRPr="00DD3657">
        <w:rPr>
          <w:rFonts w:ascii="Arial" w:hAnsi="Arial" w:cs="Arial"/>
          <w:szCs w:val="22"/>
        </w:rPr>
        <w:t>waltungspraxis des Oberlandesgerichts N</w:t>
      </w:r>
      <w:r w:rsidR="00890E31" w:rsidRPr="00DD3657">
        <w:rPr>
          <w:rFonts w:ascii="Arial" w:hAnsi="Arial" w:cs="Arial"/>
          <w:szCs w:val="22"/>
        </w:rPr>
        <w:t xml:space="preserve">aumburg Noten von </w:t>
      </w:r>
      <w:r w:rsidR="00C32C19">
        <w:rPr>
          <w:rFonts w:ascii="Arial" w:hAnsi="Arial" w:cs="Arial"/>
          <w:szCs w:val="22"/>
        </w:rPr>
        <w:t>regelmäßig</w:t>
      </w:r>
      <w:r w:rsidR="00890E31" w:rsidRPr="00DD3657">
        <w:rPr>
          <w:rFonts w:ascii="Arial" w:hAnsi="Arial" w:cs="Arial"/>
          <w:szCs w:val="22"/>
        </w:rPr>
        <w:t xml:space="preserve"> minde</w:t>
      </w:r>
      <w:r w:rsidR="0000421B" w:rsidRPr="00DD3657">
        <w:rPr>
          <w:rFonts w:ascii="Arial" w:hAnsi="Arial" w:cs="Arial"/>
          <w:szCs w:val="22"/>
        </w:rPr>
        <w:t>stens sieben</w:t>
      </w:r>
      <w:r w:rsidRPr="00DD3657">
        <w:rPr>
          <w:rFonts w:ascii="Arial" w:hAnsi="Arial" w:cs="Arial"/>
          <w:szCs w:val="22"/>
        </w:rPr>
        <w:t xml:space="preserve"> Punkten in den vorangegangene</w:t>
      </w:r>
      <w:r w:rsidR="00890E31" w:rsidRPr="00DD3657">
        <w:rPr>
          <w:rFonts w:ascii="Arial" w:hAnsi="Arial" w:cs="Arial"/>
          <w:szCs w:val="22"/>
        </w:rPr>
        <w:t>n Ausbildungsabschnitten des ju</w:t>
      </w:r>
      <w:r w:rsidRPr="00DD3657">
        <w:rPr>
          <w:rFonts w:ascii="Arial" w:hAnsi="Arial" w:cs="Arial"/>
          <w:szCs w:val="22"/>
        </w:rPr>
        <w:t>ristischen Vorbereitungsdienstes voraus. Sinken die Leistungen am Arbeitsplatz oder in</w:t>
      </w:r>
      <w:r w:rsidR="0000421B" w:rsidRPr="00DD3657">
        <w:rPr>
          <w:rFonts w:ascii="Arial" w:hAnsi="Arial" w:cs="Arial"/>
          <w:szCs w:val="22"/>
        </w:rPr>
        <w:t xml:space="preserve"> der Arbeitsgemeinschaft unter sieben</w:t>
      </w:r>
      <w:r w:rsidRPr="00DD3657">
        <w:rPr>
          <w:rFonts w:ascii="Arial" w:hAnsi="Arial" w:cs="Arial"/>
          <w:szCs w:val="22"/>
        </w:rPr>
        <w:t xml:space="preserve"> Punkte ab, wird die Nebentätigkeits</w:t>
      </w:r>
      <w:r w:rsidR="004A1913" w:rsidRPr="00DD3657">
        <w:rPr>
          <w:rFonts w:ascii="Arial" w:hAnsi="Arial" w:cs="Arial"/>
          <w:szCs w:val="22"/>
        </w:rPr>
        <w:t>ausübung</w:t>
      </w:r>
      <w:r w:rsidR="0005395B" w:rsidRPr="00DD3657">
        <w:rPr>
          <w:rFonts w:ascii="Arial" w:hAnsi="Arial" w:cs="Arial"/>
          <w:szCs w:val="22"/>
        </w:rPr>
        <w:t xml:space="preserve"> </w:t>
      </w:r>
      <w:r w:rsidR="004A1913" w:rsidRPr="00DD3657">
        <w:rPr>
          <w:rFonts w:ascii="Arial" w:hAnsi="Arial" w:cs="Arial"/>
          <w:szCs w:val="22"/>
        </w:rPr>
        <w:t>untersagt</w:t>
      </w:r>
      <w:r w:rsidR="00061FC6">
        <w:rPr>
          <w:rFonts w:ascii="Arial" w:hAnsi="Arial" w:cs="Arial"/>
          <w:szCs w:val="22"/>
        </w:rPr>
        <w:t>.</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A0451A"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Eine Nebentätigkeit bei Ausbildungsstellen des vierten Ausbildungsabschnittes (Rechtsanwaltsstation) und der Wahlstation liegt nur dann vor, wenn eine Vereinbarung über ein eigenes, vom Vorbereitungsdienst abgrenzbares Beschäftigungsverhältnis getroffen wird. Was bereits Gegenstand der Ausbildung ist, kann keine Nebenbeschäftigung darstellen. Für die Ausgestaltung der Ausbildung gibt es keine genauen Vorgaben, sodass es im Ermessen des Ausbilders bleibt, mit welchen konkreten Aufgaben er den Referendar/die Referendarin beschäftigt. Daher stellt eine juristische Tätigkeit für den Ausbilder am Arbeitsplatz grundsät</w:t>
      </w:r>
      <w:r w:rsidR="00C411F6" w:rsidRPr="00DD3657">
        <w:rPr>
          <w:rFonts w:ascii="Arial" w:hAnsi="Arial" w:cs="Arial"/>
          <w:szCs w:val="22"/>
        </w:rPr>
        <w:t>zlich keine Nebentätigkeit dar. Da der Ausbilder seine Aufgaben teilweise auf andere Personen delegieren kann, liegt auch bei einer juristischen Tätigkeit für Personen, die mit dem Ausbilder zusammenarbeiten (z.B. Anwälte der gleichen Rechtsanwaltskanzlei, Mitarbeiter des Ausbilders) grundsät</w:t>
      </w:r>
      <w:r w:rsidR="00113607">
        <w:rPr>
          <w:rFonts w:ascii="Arial" w:hAnsi="Arial" w:cs="Arial"/>
          <w:szCs w:val="22"/>
        </w:rPr>
        <w:t>zlich keine Nebentätigkeit vor.</w:t>
      </w:r>
    </w:p>
    <w:p w:rsidR="00A0451A" w:rsidRPr="00DD3657" w:rsidRDefault="00A0451A" w:rsidP="00061FC6">
      <w:pPr>
        <w:tabs>
          <w:tab w:val="left" w:pos="284"/>
          <w:tab w:val="left" w:pos="2977"/>
          <w:tab w:val="left" w:pos="6521"/>
          <w:tab w:val="left" w:pos="7371"/>
        </w:tabs>
        <w:spacing w:line="360" w:lineRule="auto"/>
        <w:ind w:left="709"/>
        <w:jc w:val="both"/>
        <w:rPr>
          <w:rFonts w:ascii="Arial" w:hAnsi="Arial" w:cs="Arial"/>
          <w:szCs w:val="22"/>
        </w:rPr>
      </w:pPr>
    </w:p>
    <w:p w:rsidR="00F64474" w:rsidRDefault="00F64474" w:rsidP="00F64474">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lastRenderedPageBreak/>
        <w:tab/>
      </w:r>
      <w:r w:rsidR="00114401" w:rsidRPr="00DD3657">
        <w:rPr>
          <w:rFonts w:ascii="Arial" w:hAnsi="Arial" w:cs="Arial"/>
          <w:b/>
          <w:szCs w:val="22"/>
        </w:rPr>
        <w:t>12.</w:t>
      </w:r>
      <w:r w:rsidR="00114401" w:rsidRPr="00DD3657">
        <w:rPr>
          <w:rFonts w:ascii="Arial" w:hAnsi="Arial" w:cs="Arial"/>
          <w:b/>
          <w:szCs w:val="22"/>
        </w:rPr>
        <w:tab/>
        <w:t>Zusätzliches Entgelt von der Ausbildungsstelle / Entgelt für eine außerhalb des Vorbereitungsdi</w:t>
      </w:r>
      <w:r>
        <w:rPr>
          <w:rFonts w:ascii="Arial" w:hAnsi="Arial" w:cs="Arial"/>
          <w:b/>
          <w:szCs w:val="22"/>
        </w:rPr>
        <w:t>enstes ausgeübte Nebentätigkeit</w:t>
      </w:r>
    </w:p>
    <w:p w:rsidR="00F64474" w:rsidRDefault="00F64474" w:rsidP="00061FC6">
      <w:pPr>
        <w:tabs>
          <w:tab w:val="left" w:pos="284"/>
          <w:tab w:val="left" w:pos="2977"/>
          <w:tab w:val="left" w:pos="6521"/>
          <w:tab w:val="left" w:pos="7371"/>
        </w:tabs>
        <w:spacing w:line="360" w:lineRule="auto"/>
        <w:ind w:left="709"/>
        <w:jc w:val="both"/>
        <w:rPr>
          <w:rFonts w:ascii="Arial" w:hAnsi="Arial" w:cs="Arial"/>
          <w:b/>
          <w:szCs w:val="22"/>
        </w:rPr>
      </w:pPr>
    </w:p>
    <w:p w:rsidR="00DA1FDF" w:rsidRPr="00DD3657" w:rsidRDefault="002F026F" w:rsidP="00061FC6">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Zusätzliche Ausbildungsentgelte und Einkünfte aus Nebentätigkeiten sind grundsätzlich </w:t>
      </w:r>
      <w:r w:rsidR="00DA1FDF" w:rsidRPr="00DD3657">
        <w:rPr>
          <w:rFonts w:ascii="Arial" w:hAnsi="Arial" w:cs="Arial"/>
          <w:szCs w:val="22"/>
        </w:rPr>
        <w:t xml:space="preserve">unverzüglich </w:t>
      </w:r>
      <w:r w:rsidR="00D4721F" w:rsidRPr="00DD3657">
        <w:rPr>
          <w:rFonts w:ascii="Arial" w:hAnsi="Arial" w:cs="Arial"/>
          <w:szCs w:val="22"/>
        </w:rPr>
        <w:t xml:space="preserve">sowohl dem Finanzamt Dessau-Roßlau, </w:t>
      </w:r>
      <w:proofErr w:type="spellStart"/>
      <w:r w:rsidR="00D4721F" w:rsidRPr="00DD3657">
        <w:rPr>
          <w:rFonts w:ascii="Arial" w:hAnsi="Arial" w:cs="Arial"/>
          <w:szCs w:val="22"/>
        </w:rPr>
        <w:t>Bezügestelle</w:t>
      </w:r>
      <w:proofErr w:type="spellEnd"/>
      <w:r w:rsidR="00D4721F" w:rsidRPr="00DD3657">
        <w:rPr>
          <w:rFonts w:ascii="Arial" w:hAnsi="Arial" w:cs="Arial"/>
          <w:szCs w:val="22"/>
        </w:rPr>
        <w:t xml:space="preserve"> Magdeburg, als auch dem Oberlandesgericht Naumburg unter Vorlage der abgeschlossenen Vereinbarung mit der Ausbildungsstelle </w:t>
      </w:r>
      <w:r w:rsidRPr="00DD3657">
        <w:rPr>
          <w:rFonts w:ascii="Arial" w:hAnsi="Arial" w:cs="Arial"/>
          <w:szCs w:val="22"/>
        </w:rPr>
        <w:t xml:space="preserve">mitzuteilen. </w:t>
      </w:r>
      <w:r w:rsidR="00DA1FDF" w:rsidRPr="00DD3657">
        <w:rPr>
          <w:rFonts w:ascii="Arial" w:hAnsi="Arial" w:cs="Arial"/>
          <w:szCs w:val="22"/>
        </w:rPr>
        <w:t xml:space="preserve">Zusätzliche Ausbildungsentgelte für von der Ausbildung nicht abgrenzbare Tätigkeiten (ebenso wie Entgelte für Nebentätigkeiten) sind sozialversicherungspflichtig und unterliegen </w:t>
      </w:r>
      <w:r w:rsidR="00E21255" w:rsidRPr="00DD3657">
        <w:rPr>
          <w:rFonts w:ascii="Arial" w:hAnsi="Arial" w:cs="Arial"/>
          <w:szCs w:val="22"/>
        </w:rPr>
        <w:t xml:space="preserve">regelmäßig </w:t>
      </w:r>
      <w:r w:rsidR="00DA1FDF" w:rsidRPr="00DD3657">
        <w:rPr>
          <w:rFonts w:ascii="Arial" w:hAnsi="Arial" w:cs="Arial"/>
          <w:szCs w:val="22"/>
        </w:rPr>
        <w:t xml:space="preserve">auch dem Lohnsteuerabzug. Bei der erforderlichen Mitteilung ist zwingend anzugeben, für welchen Zeitraum von welcher Ausbildungsstelle und in welcher Höhe zusätzliche Ausbildungsentgelte oder für von der Ausbildung abgrenzbare Nebentätigkeiten gezahlt werden. </w:t>
      </w:r>
      <w:r w:rsidR="00017DAA" w:rsidRPr="00DD3657">
        <w:rPr>
          <w:rFonts w:ascii="Arial" w:hAnsi="Arial" w:cs="Arial"/>
          <w:szCs w:val="22"/>
        </w:rPr>
        <w:t xml:space="preserve">Die Abführung der </w:t>
      </w:r>
      <w:r w:rsidR="00A34DEB" w:rsidRPr="00DD3657">
        <w:rPr>
          <w:rFonts w:ascii="Arial" w:hAnsi="Arial" w:cs="Arial"/>
          <w:szCs w:val="22"/>
        </w:rPr>
        <w:t xml:space="preserve">Sozialversicherungsbeiträge und der </w:t>
      </w:r>
      <w:r w:rsidR="00017DAA" w:rsidRPr="00DD3657">
        <w:rPr>
          <w:rFonts w:ascii="Arial" w:hAnsi="Arial" w:cs="Arial"/>
          <w:szCs w:val="22"/>
        </w:rPr>
        <w:t xml:space="preserve">Lohnsteuer für ein zusätzliches Ausbildungsentgelt erfolgt regelmäßig durch die zuständige </w:t>
      </w:r>
      <w:proofErr w:type="spellStart"/>
      <w:r w:rsidR="00017DAA" w:rsidRPr="00DD3657">
        <w:rPr>
          <w:rFonts w:ascii="Arial" w:hAnsi="Arial" w:cs="Arial"/>
          <w:szCs w:val="22"/>
        </w:rPr>
        <w:t>Bezügestelle</w:t>
      </w:r>
      <w:proofErr w:type="spellEnd"/>
      <w:r w:rsidR="00017DAA" w:rsidRPr="00DD3657">
        <w:rPr>
          <w:rFonts w:ascii="Arial" w:hAnsi="Arial" w:cs="Arial"/>
          <w:szCs w:val="22"/>
        </w:rPr>
        <w:t xml:space="preserve"> b</w:t>
      </w:r>
      <w:r w:rsidR="00113607">
        <w:rPr>
          <w:rFonts w:ascii="Arial" w:hAnsi="Arial" w:cs="Arial"/>
          <w:szCs w:val="22"/>
        </w:rPr>
        <w:t>ei dem Finanzamt Dessau-Roßlau.</w:t>
      </w:r>
    </w:p>
    <w:p w:rsidR="00DA1FDF" w:rsidRPr="00DD3657" w:rsidRDefault="00DA1FDF" w:rsidP="00061FC6">
      <w:pPr>
        <w:tabs>
          <w:tab w:val="left" w:pos="284"/>
          <w:tab w:val="left" w:pos="2977"/>
          <w:tab w:val="left" w:pos="6521"/>
          <w:tab w:val="left" w:pos="7371"/>
        </w:tabs>
        <w:spacing w:line="360" w:lineRule="auto"/>
        <w:ind w:left="709"/>
        <w:jc w:val="both"/>
        <w:rPr>
          <w:rFonts w:ascii="Arial" w:hAnsi="Arial" w:cs="Arial"/>
          <w:szCs w:val="22"/>
          <w:highlight w:val="red"/>
        </w:rPr>
      </w:pPr>
    </w:p>
    <w:p w:rsidR="00D4721F" w:rsidRPr="00DD3657" w:rsidRDefault="00D4721F" w:rsidP="00061FC6">
      <w:pPr>
        <w:tabs>
          <w:tab w:val="left" w:pos="709"/>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Eine Vereinbarung über die Zahlung eines zusätzlichen Ausbildungsentgelts darf nur dann mit einer Ausbildungsstelle getroffen werden, wenn sich diese bereit erklärt, d</w:t>
      </w:r>
      <w:r w:rsidR="00A34DEB" w:rsidRPr="00DD3657">
        <w:rPr>
          <w:rFonts w:ascii="Arial" w:hAnsi="Arial" w:cs="Arial"/>
          <w:szCs w:val="22"/>
        </w:rPr>
        <w:t>en auf das zusätzliche Ausbildungsentgelt entfallenden Arbeitgeberanteil an den Sozialversic</w:t>
      </w:r>
      <w:r w:rsidRPr="00DD3657">
        <w:rPr>
          <w:rFonts w:ascii="Arial" w:hAnsi="Arial" w:cs="Arial"/>
          <w:szCs w:val="22"/>
        </w:rPr>
        <w:t>herungsbeiträge</w:t>
      </w:r>
      <w:r w:rsidR="00A34DEB" w:rsidRPr="00DD3657">
        <w:rPr>
          <w:rFonts w:ascii="Arial" w:hAnsi="Arial" w:cs="Arial"/>
          <w:szCs w:val="22"/>
        </w:rPr>
        <w:t xml:space="preserve">n der </w:t>
      </w:r>
      <w:proofErr w:type="spellStart"/>
      <w:r w:rsidR="00A34DEB" w:rsidRPr="00DD3657">
        <w:rPr>
          <w:rFonts w:ascii="Arial" w:hAnsi="Arial" w:cs="Arial"/>
          <w:szCs w:val="22"/>
        </w:rPr>
        <w:t>Bezügestelle</w:t>
      </w:r>
      <w:proofErr w:type="spellEnd"/>
      <w:r w:rsidR="00A34DEB" w:rsidRPr="00DD3657">
        <w:rPr>
          <w:rFonts w:ascii="Arial" w:hAnsi="Arial" w:cs="Arial"/>
          <w:szCs w:val="22"/>
        </w:rPr>
        <w:t xml:space="preserve"> des Landes Sachsen-Anhalt auf Anforderung zu erstatten. </w:t>
      </w:r>
      <w:r w:rsidRPr="00DD3657">
        <w:rPr>
          <w:rFonts w:ascii="Arial" w:hAnsi="Arial" w:cs="Arial"/>
          <w:szCs w:val="22"/>
        </w:rPr>
        <w:t xml:space="preserve">Insofern wird eine Zuweisung an Ausbildungsstellen des vierten Ausbildungsabschnittes (Rechtsanwaltsstation) und zu einer Wahlstation im Inland (außerhalb der Justiz und der öffentlichen Verwaltung) nur dann </w:t>
      </w:r>
      <w:r w:rsidR="00DA1FDF" w:rsidRPr="00DD3657">
        <w:rPr>
          <w:rFonts w:ascii="Arial" w:hAnsi="Arial" w:cs="Arial"/>
          <w:szCs w:val="22"/>
        </w:rPr>
        <w:t>vorgenommen, wenn die Ausbildungsstelle erklärt, keine zusätzlichen Ausbildungsentgelte zu zahlen oder sich bereit erklärt, d</w:t>
      </w:r>
      <w:r w:rsidR="00A34DEB" w:rsidRPr="00DD3657">
        <w:rPr>
          <w:rFonts w:ascii="Arial" w:hAnsi="Arial" w:cs="Arial"/>
          <w:szCs w:val="22"/>
        </w:rPr>
        <w:t xml:space="preserve">en Arbeitgeberanteil an den </w:t>
      </w:r>
      <w:r w:rsidR="00DA1FDF" w:rsidRPr="00DD3657">
        <w:rPr>
          <w:rFonts w:ascii="Arial" w:hAnsi="Arial" w:cs="Arial"/>
          <w:szCs w:val="22"/>
        </w:rPr>
        <w:t>Sozialversicherungsbeiträge</w:t>
      </w:r>
      <w:r w:rsidR="00113607">
        <w:rPr>
          <w:rFonts w:ascii="Arial" w:hAnsi="Arial" w:cs="Arial"/>
          <w:szCs w:val="22"/>
        </w:rPr>
        <w:t>n auf Anforderung zu erstatten.</w:t>
      </w:r>
    </w:p>
    <w:p w:rsidR="00D4721F" w:rsidRPr="00DD3657" w:rsidRDefault="00D4721F" w:rsidP="00061FC6">
      <w:pPr>
        <w:tabs>
          <w:tab w:val="left" w:pos="709"/>
          <w:tab w:val="left" w:pos="2977"/>
          <w:tab w:val="left" w:pos="6521"/>
          <w:tab w:val="left" w:pos="7371"/>
        </w:tabs>
        <w:spacing w:line="360" w:lineRule="auto"/>
        <w:ind w:left="709"/>
        <w:jc w:val="both"/>
        <w:rPr>
          <w:rFonts w:ascii="Arial" w:hAnsi="Arial" w:cs="Arial"/>
          <w:szCs w:val="22"/>
        </w:rPr>
      </w:pPr>
    </w:p>
    <w:p w:rsidR="005763A5" w:rsidRPr="00613A5C" w:rsidRDefault="00332B74" w:rsidP="00061FC6">
      <w:pPr>
        <w:tabs>
          <w:tab w:val="left" w:pos="709"/>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Gemäß § 3 der „Verordnung über Unterhaltsbeihilfen an Rechtsreferendare in der Fassung vom 05.12.2019“ </w:t>
      </w:r>
      <w:proofErr w:type="spellStart"/>
      <w:r w:rsidRPr="00DD3657">
        <w:rPr>
          <w:rFonts w:ascii="Arial" w:hAnsi="Arial" w:cs="Arial"/>
          <w:szCs w:val="22"/>
        </w:rPr>
        <w:t>i.V.m</w:t>
      </w:r>
      <w:proofErr w:type="spellEnd"/>
      <w:r w:rsidRPr="00DD3657">
        <w:rPr>
          <w:rFonts w:ascii="Arial" w:hAnsi="Arial" w:cs="Arial"/>
          <w:szCs w:val="22"/>
        </w:rPr>
        <w:t xml:space="preserve">. § 54 Abs. 1 </w:t>
      </w:r>
      <w:proofErr w:type="spellStart"/>
      <w:r w:rsidRPr="00DD3657">
        <w:rPr>
          <w:rFonts w:ascii="Arial" w:hAnsi="Arial" w:cs="Arial"/>
          <w:szCs w:val="22"/>
        </w:rPr>
        <w:t>LBesG</w:t>
      </w:r>
      <w:proofErr w:type="spellEnd"/>
      <w:r w:rsidRPr="00DD3657">
        <w:rPr>
          <w:rFonts w:ascii="Arial" w:hAnsi="Arial" w:cs="Arial"/>
          <w:szCs w:val="22"/>
        </w:rPr>
        <w:t xml:space="preserve"> LSA ist ein Entgelt für eine außerhalb des Vorbereitungsdienstes ausgeübte Nebentätigkeit </w:t>
      </w:r>
      <w:r w:rsidR="00C54EB8" w:rsidRPr="00613A5C">
        <w:rPr>
          <w:rFonts w:ascii="Arial" w:hAnsi="Arial" w:cs="Arial"/>
          <w:szCs w:val="22"/>
        </w:rPr>
        <w:t>auf die Unterhaltsbeihilfe anzurechnen, soweit es diese übersteigt. Als Unterhaltsbeihilfe werden jedoch mindestens 30 v. H. des Grundgehalts des Einstiegsamtes der Besoldungsgruppe R 1 gewährt.</w:t>
      </w:r>
    </w:p>
    <w:p w:rsidR="00F64474" w:rsidRDefault="00F64474" w:rsidP="00061FC6">
      <w:pPr>
        <w:tabs>
          <w:tab w:val="left" w:pos="709"/>
          <w:tab w:val="left" w:pos="2977"/>
          <w:tab w:val="left" w:pos="6521"/>
          <w:tab w:val="left" w:pos="7371"/>
        </w:tabs>
        <w:spacing w:line="360" w:lineRule="auto"/>
        <w:ind w:left="709"/>
        <w:jc w:val="both"/>
        <w:rPr>
          <w:rFonts w:ascii="Arial" w:hAnsi="Arial" w:cs="Arial"/>
          <w:szCs w:val="22"/>
        </w:rPr>
      </w:pPr>
    </w:p>
    <w:p w:rsidR="0005395B" w:rsidRPr="00DD3657" w:rsidRDefault="00332B74" w:rsidP="00061FC6">
      <w:pPr>
        <w:tabs>
          <w:tab w:val="left" w:pos="709"/>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Ein </w:t>
      </w:r>
      <w:r w:rsidR="00FC33CC" w:rsidRPr="00DD3657">
        <w:rPr>
          <w:rFonts w:ascii="Arial" w:hAnsi="Arial" w:cs="Arial"/>
          <w:szCs w:val="22"/>
        </w:rPr>
        <w:t>zusätzliches Ausbildungsentgelt</w:t>
      </w:r>
      <w:r w:rsidRPr="00DD3657">
        <w:rPr>
          <w:rFonts w:ascii="Arial" w:hAnsi="Arial" w:cs="Arial"/>
          <w:szCs w:val="22"/>
        </w:rPr>
        <w:t xml:space="preserve"> für eine nach den Ausbildungsrichtlinien zulässige Tätigkeit in einer Ausbildungsstation außerhalb des öffentlichen Dienstes wird gemäß § 3 der „Verordnung übe</w:t>
      </w:r>
      <w:r w:rsidR="005763A5" w:rsidRPr="00DD3657">
        <w:rPr>
          <w:rFonts w:ascii="Arial" w:hAnsi="Arial" w:cs="Arial"/>
          <w:szCs w:val="22"/>
        </w:rPr>
        <w:t>r Unterhaltsbeihilfen an Rechts</w:t>
      </w:r>
      <w:r w:rsidRPr="00DD3657">
        <w:rPr>
          <w:rFonts w:ascii="Arial" w:hAnsi="Arial" w:cs="Arial"/>
          <w:szCs w:val="22"/>
        </w:rPr>
        <w:t xml:space="preserve">referendare in der Fassung vom 05.12.2019“ </w:t>
      </w:r>
      <w:proofErr w:type="spellStart"/>
      <w:r w:rsidRPr="00DD3657">
        <w:rPr>
          <w:rFonts w:ascii="Arial" w:hAnsi="Arial" w:cs="Arial"/>
          <w:szCs w:val="22"/>
        </w:rPr>
        <w:t>i.V.m</w:t>
      </w:r>
      <w:proofErr w:type="spellEnd"/>
      <w:r w:rsidRPr="00DD3657">
        <w:rPr>
          <w:rFonts w:ascii="Arial" w:hAnsi="Arial" w:cs="Arial"/>
          <w:szCs w:val="22"/>
        </w:rPr>
        <w:t>. § 54 Abs.</w:t>
      </w:r>
      <w:r w:rsidR="00FC33CC" w:rsidRPr="00DD3657">
        <w:rPr>
          <w:rFonts w:ascii="Arial" w:hAnsi="Arial" w:cs="Arial"/>
          <w:szCs w:val="22"/>
        </w:rPr>
        <w:t xml:space="preserve"> 2 </w:t>
      </w:r>
      <w:proofErr w:type="spellStart"/>
      <w:r w:rsidR="00FC33CC" w:rsidRPr="00DD3657">
        <w:rPr>
          <w:rFonts w:ascii="Arial" w:hAnsi="Arial" w:cs="Arial"/>
          <w:szCs w:val="22"/>
        </w:rPr>
        <w:t>LBesG</w:t>
      </w:r>
      <w:proofErr w:type="spellEnd"/>
      <w:r w:rsidR="00FC33CC" w:rsidRPr="00DD3657">
        <w:rPr>
          <w:rFonts w:ascii="Arial" w:hAnsi="Arial" w:cs="Arial"/>
          <w:szCs w:val="22"/>
        </w:rPr>
        <w:t xml:space="preserve"> LSA auf die Unterhalts</w:t>
      </w:r>
      <w:r w:rsidRPr="00DD3657">
        <w:rPr>
          <w:rFonts w:ascii="Arial" w:hAnsi="Arial" w:cs="Arial"/>
          <w:szCs w:val="22"/>
        </w:rPr>
        <w:t xml:space="preserve">beihilfe angerechnet, </w:t>
      </w:r>
      <w:r w:rsidRPr="00DD3657">
        <w:rPr>
          <w:rFonts w:ascii="Arial" w:hAnsi="Arial" w:cs="Arial"/>
          <w:szCs w:val="22"/>
        </w:rPr>
        <w:lastRenderedPageBreak/>
        <w:t>soweit die Summe von Entgelt und Unterhaltsbeihilfe das Grundgehalt des Einstiegsamtes der Besoldungsgruppe R</w:t>
      </w:r>
      <w:r w:rsidR="005763A5" w:rsidRPr="00DD3657">
        <w:rPr>
          <w:rFonts w:ascii="Arial" w:hAnsi="Arial" w:cs="Arial"/>
          <w:szCs w:val="22"/>
        </w:rPr>
        <w:t xml:space="preserve"> 1 </w:t>
      </w:r>
      <w:r w:rsidRPr="00DD3657">
        <w:rPr>
          <w:rFonts w:ascii="Arial" w:hAnsi="Arial" w:cs="Arial"/>
          <w:szCs w:val="22"/>
        </w:rPr>
        <w:t>übersteigt.</w:t>
      </w:r>
    </w:p>
    <w:p w:rsidR="0005395B" w:rsidRPr="00DD3657" w:rsidRDefault="0005395B" w:rsidP="00F64474">
      <w:pPr>
        <w:tabs>
          <w:tab w:val="left" w:pos="284"/>
          <w:tab w:val="left" w:pos="2977"/>
          <w:tab w:val="left" w:pos="6521"/>
          <w:tab w:val="left" w:pos="7371"/>
        </w:tabs>
        <w:spacing w:line="360" w:lineRule="auto"/>
        <w:ind w:left="709" w:hanging="709"/>
        <w:jc w:val="both"/>
        <w:rPr>
          <w:rFonts w:ascii="Arial" w:hAnsi="Arial" w:cs="Arial"/>
          <w:szCs w:val="22"/>
        </w:rPr>
      </w:pPr>
    </w:p>
    <w:p w:rsidR="00061FC6" w:rsidRDefault="00F64474" w:rsidP="00061FC6">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r>
      <w:r w:rsidR="00710E0E" w:rsidRPr="00DD3657">
        <w:rPr>
          <w:rFonts w:ascii="Arial" w:hAnsi="Arial" w:cs="Arial"/>
          <w:b/>
          <w:szCs w:val="22"/>
        </w:rPr>
        <w:t>1</w:t>
      </w:r>
      <w:r w:rsidR="00471360" w:rsidRPr="00DD3657">
        <w:rPr>
          <w:rFonts w:ascii="Arial" w:hAnsi="Arial" w:cs="Arial"/>
          <w:b/>
          <w:szCs w:val="22"/>
        </w:rPr>
        <w:t>3</w:t>
      </w:r>
      <w:r w:rsidR="00710E0E" w:rsidRPr="00DD3657">
        <w:rPr>
          <w:rFonts w:ascii="Arial" w:hAnsi="Arial" w:cs="Arial"/>
          <w:b/>
          <w:szCs w:val="22"/>
        </w:rPr>
        <w:t>.</w:t>
      </w:r>
      <w:r w:rsidR="00710E0E" w:rsidRPr="00DD3657">
        <w:rPr>
          <w:rFonts w:ascii="Arial" w:hAnsi="Arial" w:cs="Arial"/>
          <w:b/>
          <w:szCs w:val="22"/>
        </w:rPr>
        <w:tab/>
        <w:t>Urlaub</w:t>
      </w:r>
    </w:p>
    <w:p w:rsidR="00061FC6" w:rsidRDefault="00061FC6" w:rsidP="00061FC6">
      <w:pPr>
        <w:tabs>
          <w:tab w:val="left" w:pos="284"/>
          <w:tab w:val="left" w:pos="2977"/>
          <w:tab w:val="left" w:pos="6521"/>
          <w:tab w:val="left" w:pos="7371"/>
        </w:tabs>
        <w:spacing w:line="360" w:lineRule="auto"/>
        <w:ind w:left="709"/>
        <w:jc w:val="both"/>
        <w:rPr>
          <w:rFonts w:ascii="Arial" w:hAnsi="Arial" w:cs="Arial"/>
          <w:b/>
          <w:szCs w:val="22"/>
        </w:rPr>
      </w:pPr>
    </w:p>
    <w:p w:rsidR="00061FC6" w:rsidRDefault="00710E0E" w:rsidP="00061FC6">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Sie erhalten gem</w:t>
      </w:r>
      <w:r w:rsidR="00EF7314" w:rsidRPr="00DD3657">
        <w:rPr>
          <w:rFonts w:ascii="Arial" w:hAnsi="Arial" w:cs="Arial"/>
          <w:szCs w:val="22"/>
        </w:rPr>
        <w:t>äß</w:t>
      </w:r>
      <w:r w:rsidRPr="00DD3657">
        <w:rPr>
          <w:rFonts w:ascii="Arial" w:hAnsi="Arial" w:cs="Arial"/>
          <w:szCs w:val="22"/>
        </w:rPr>
        <w:t xml:space="preserve"> § 7 Abs. 2 S.</w:t>
      </w:r>
      <w:r w:rsidR="00B72CA6" w:rsidRPr="00DD3657">
        <w:rPr>
          <w:rFonts w:ascii="Arial" w:hAnsi="Arial" w:cs="Arial"/>
          <w:szCs w:val="22"/>
        </w:rPr>
        <w:t xml:space="preserve"> </w:t>
      </w:r>
      <w:r w:rsidRPr="00DD3657">
        <w:rPr>
          <w:rFonts w:ascii="Arial" w:hAnsi="Arial" w:cs="Arial"/>
          <w:szCs w:val="22"/>
        </w:rPr>
        <w:t xml:space="preserve">1 JAG </w:t>
      </w:r>
      <w:proofErr w:type="spellStart"/>
      <w:r w:rsidRPr="00DD3657">
        <w:rPr>
          <w:rFonts w:ascii="Arial" w:hAnsi="Arial" w:cs="Arial"/>
          <w:szCs w:val="22"/>
        </w:rPr>
        <w:t>i.V.m</w:t>
      </w:r>
      <w:proofErr w:type="spellEnd"/>
      <w:r w:rsidRPr="00DD3657">
        <w:rPr>
          <w:rFonts w:ascii="Arial" w:hAnsi="Arial" w:cs="Arial"/>
          <w:szCs w:val="22"/>
        </w:rPr>
        <w:t>. § 34 Abs.</w:t>
      </w:r>
      <w:r w:rsidR="00A75376" w:rsidRPr="00DD3657">
        <w:rPr>
          <w:rFonts w:ascii="Arial" w:hAnsi="Arial" w:cs="Arial"/>
          <w:szCs w:val="22"/>
        </w:rPr>
        <w:t xml:space="preserve"> </w:t>
      </w:r>
      <w:r w:rsidRPr="00DD3657">
        <w:rPr>
          <w:rFonts w:ascii="Arial" w:hAnsi="Arial" w:cs="Arial"/>
          <w:szCs w:val="22"/>
        </w:rPr>
        <w:t xml:space="preserve">3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 xml:space="preserve"> Urlaub nach den Bestimmungen für Beamte auf Widerruf im Vorbereitungsdienst, d. h. nach Maßgabe von § </w:t>
      </w:r>
      <w:r w:rsidR="0005395B" w:rsidRPr="00DD3657">
        <w:rPr>
          <w:rFonts w:ascii="Arial" w:hAnsi="Arial" w:cs="Arial"/>
          <w:szCs w:val="22"/>
        </w:rPr>
        <w:t>3</w:t>
      </w:r>
      <w:r w:rsidRPr="00DD3657">
        <w:rPr>
          <w:rFonts w:ascii="Arial" w:hAnsi="Arial" w:cs="Arial"/>
          <w:szCs w:val="22"/>
        </w:rPr>
        <w:t xml:space="preserve"> Abs. 1 der Urlaubsverordnung (</w:t>
      </w:r>
      <w:proofErr w:type="spellStart"/>
      <w:r w:rsidRPr="00DD3657">
        <w:rPr>
          <w:rFonts w:ascii="Arial" w:hAnsi="Arial" w:cs="Arial"/>
          <w:szCs w:val="22"/>
        </w:rPr>
        <w:t>UrlVO</w:t>
      </w:r>
      <w:proofErr w:type="spellEnd"/>
      <w:r w:rsidRPr="00DD3657">
        <w:rPr>
          <w:rFonts w:ascii="Arial" w:hAnsi="Arial" w:cs="Arial"/>
          <w:szCs w:val="22"/>
        </w:rPr>
        <w:t>)</w:t>
      </w:r>
      <w:r w:rsidR="00B72CA6" w:rsidRPr="00DD3657">
        <w:rPr>
          <w:rFonts w:ascii="Arial" w:hAnsi="Arial" w:cs="Arial"/>
          <w:szCs w:val="22"/>
        </w:rPr>
        <w:t xml:space="preserve"> </w:t>
      </w:r>
      <w:proofErr w:type="spellStart"/>
      <w:r w:rsidR="00B72CA6" w:rsidRPr="00DD3657">
        <w:rPr>
          <w:rFonts w:ascii="Arial" w:hAnsi="Arial" w:cs="Arial"/>
          <w:szCs w:val="22"/>
        </w:rPr>
        <w:t>i.d.F</w:t>
      </w:r>
      <w:proofErr w:type="spellEnd"/>
      <w:r w:rsidR="00B72CA6" w:rsidRPr="00DD3657">
        <w:rPr>
          <w:rFonts w:ascii="Arial" w:hAnsi="Arial" w:cs="Arial"/>
          <w:szCs w:val="22"/>
        </w:rPr>
        <w:t>. der Bekanntmachung vom 22. November 2001 (</w:t>
      </w:r>
      <w:proofErr w:type="spellStart"/>
      <w:r w:rsidR="00B72CA6" w:rsidRPr="00DD3657">
        <w:rPr>
          <w:rFonts w:ascii="Arial" w:hAnsi="Arial" w:cs="Arial"/>
          <w:szCs w:val="22"/>
        </w:rPr>
        <w:t>GVBl</w:t>
      </w:r>
      <w:proofErr w:type="spellEnd"/>
      <w:r w:rsidR="00B72CA6" w:rsidRPr="00DD3657">
        <w:rPr>
          <w:rFonts w:ascii="Arial" w:hAnsi="Arial" w:cs="Arial"/>
          <w:szCs w:val="22"/>
        </w:rPr>
        <w:t>. LSA S. 464), zuletzt geändert durch Verordnung vom 2</w:t>
      </w:r>
      <w:r w:rsidR="00B56444" w:rsidRPr="00DD3657">
        <w:rPr>
          <w:rFonts w:ascii="Arial" w:hAnsi="Arial" w:cs="Arial"/>
          <w:szCs w:val="22"/>
        </w:rPr>
        <w:t>5</w:t>
      </w:r>
      <w:r w:rsidR="00B72CA6" w:rsidRPr="00DD3657">
        <w:rPr>
          <w:rFonts w:ascii="Arial" w:hAnsi="Arial" w:cs="Arial"/>
          <w:szCs w:val="22"/>
        </w:rPr>
        <w:t>. November 201</w:t>
      </w:r>
      <w:r w:rsidR="00B56444" w:rsidRPr="00DD3657">
        <w:rPr>
          <w:rFonts w:ascii="Arial" w:hAnsi="Arial" w:cs="Arial"/>
          <w:szCs w:val="22"/>
        </w:rPr>
        <w:t>4</w:t>
      </w:r>
      <w:r w:rsidR="00B72CA6" w:rsidRPr="00DD3657">
        <w:rPr>
          <w:rFonts w:ascii="Arial" w:hAnsi="Arial" w:cs="Arial"/>
          <w:szCs w:val="22"/>
        </w:rPr>
        <w:t xml:space="preserve"> (</w:t>
      </w:r>
      <w:proofErr w:type="spellStart"/>
      <w:r w:rsidR="00B72CA6" w:rsidRPr="00DD3657">
        <w:rPr>
          <w:rFonts w:ascii="Arial" w:hAnsi="Arial" w:cs="Arial"/>
          <w:szCs w:val="22"/>
        </w:rPr>
        <w:t>GVBl</w:t>
      </w:r>
      <w:proofErr w:type="spellEnd"/>
      <w:r w:rsidR="00B72CA6" w:rsidRPr="00DD3657">
        <w:rPr>
          <w:rFonts w:ascii="Arial" w:hAnsi="Arial" w:cs="Arial"/>
          <w:szCs w:val="22"/>
        </w:rPr>
        <w:t xml:space="preserve">. LSA </w:t>
      </w:r>
      <w:r w:rsidR="00B56444" w:rsidRPr="00DD3657">
        <w:rPr>
          <w:rFonts w:ascii="Arial" w:hAnsi="Arial" w:cs="Arial"/>
          <w:szCs w:val="22"/>
        </w:rPr>
        <w:t>Nr. 22/2014 S.</w:t>
      </w:r>
      <w:r w:rsidR="00B72CA6" w:rsidRPr="00DD3657">
        <w:rPr>
          <w:rFonts w:ascii="Arial" w:hAnsi="Arial" w:cs="Arial"/>
          <w:szCs w:val="22"/>
        </w:rPr>
        <w:t xml:space="preserve"> </w:t>
      </w:r>
      <w:r w:rsidR="00B56444" w:rsidRPr="00DD3657">
        <w:rPr>
          <w:rFonts w:ascii="Arial" w:hAnsi="Arial" w:cs="Arial"/>
          <w:szCs w:val="22"/>
        </w:rPr>
        <w:t>456</w:t>
      </w:r>
      <w:r w:rsidR="00B72CA6" w:rsidRPr="00DD3657">
        <w:rPr>
          <w:rFonts w:ascii="Arial" w:hAnsi="Arial" w:cs="Arial"/>
          <w:szCs w:val="22"/>
        </w:rPr>
        <w:t>), in der jeweils geltenden Fassung</w:t>
      </w:r>
      <w:r w:rsidRPr="00DD3657">
        <w:rPr>
          <w:rFonts w:ascii="Arial" w:hAnsi="Arial" w:cs="Arial"/>
          <w:szCs w:val="22"/>
        </w:rPr>
        <w:t>.</w:t>
      </w:r>
    </w:p>
    <w:p w:rsidR="00061FC6" w:rsidRDefault="00061FC6" w:rsidP="00061FC6">
      <w:pPr>
        <w:tabs>
          <w:tab w:val="left" w:pos="284"/>
          <w:tab w:val="left" w:pos="2977"/>
          <w:tab w:val="left" w:pos="6521"/>
          <w:tab w:val="left" w:pos="7371"/>
        </w:tabs>
        <w:spacing w:line="360" w:lineRule="auto"/>
        <w:ind w:left="709"/>
        <w:jc w:val="both"/>
        <w:rPr>
          <w:rFonts w:ascii="Arial" w:hAnsi="Arial" w:cs="Arial"/>
          <w:szCs w:val="22"/>
        </w:rPr>
      </w:pPr>
    </w:p>
    <w:p w:rsidR="00710E0E" w:rsidRPr="00061FC6" w:rsidRDefault="00710E0E" w:rsidP="00061FC6">
      <w:pPr>
        <w:tabs>
          <w:tab w:val="left" w:pos="284"/>
          <w:tab w:val="left" w:pos="2977"/>
          <w:tab w:val="left" w:pos="6521"/>
          <w:tab w:val="left" w:pos="7371"/>
        </w:tabs>
        <w:spacing w:line="360" w:lineRule="auto"/>
        <w:ind w:left="709"/>
        <w:jc w:val="both"/>
        <w:rPr>
          <w:rFonts w:ascii="Arial" w:hAnsi="Arial" w:cs="Arial"/>
          <w:b/>
          <w:szCs w:val="22"/>
        </w:rPr>
      </w:pPr>
      <w:r w:rsidRPr="00DD3657">
        <w:rPr>
          <w:rFonts w:ascii="Arial" w:hAnsi="Arial" w:cs="Arial"/>
          <w:szCs w:val="22"/>
        </w:rPr>
        <w:t>Die Dauer des Urlaubs darf in der Regel ein Dri</w:t>
      </w:r>
      <w:r w:rsidR="00890E31" w:rsidRPr="00DD3657">
        <w:rPr>
          <w:rFonts w:ascii="Arial" w:hAnsi="Arial" w:cs="Arial"/>
          <w:szCs w:val="22"/>
        </w:rPr>
        <w:t>ttel des jeweiligen Ausbildungsab</w:t>
      </w:r>
      <w:r w:rsidRPr="00DD3657">
        <w:rPr>
          <w:rFonts w:ascii="Arial" w:hAnsi="Arial" w:cs="Arial"/>
          <w:szCs w:val="22"/>
        </w:rPr>
        <w:t xml:space="preserve">schnitts nicht überschreiten. Während der </w:t>
      </w:r>
      <w:r w:rsidR="00B72CA6" w:rsidRPr="00DD3657">
        <w:rPr>
          <w:rFonts w:ascii="Arial" w:hAnsi="Arial" w:cs="Arial"/>
          <w:szCs w:val="22"/>
        </w:rPr>
        <w:t xml:space="preserve">ersten drei Monate nach Einstellung, der </w:t>
      </w:r>
      <w:r w:rsidRPr="00DD3657">
        <w:rPr>
          <w:rFonts w:ascii="Arial" w:hAnsi="Arial" w:cs="Arial"/>
          <w:szCs w:val="22"/>
        </w:rPr>
        <w:t>verdichteten Eingangsphase</w:t>
      </w:r>
      <w:r w:rsidR="00B72CA6" w:rsidRPr="00DD3657">
        <w:rPr>
          <w:rFonts w:ascii="Arial" w:hAnsi="Arial" w:cs="Arial"/>
          <w:szCs w:val="22"/>
        </w:rPr>
        <w:t>n</w:t>
      </w:r>
      <w:r w:rsidR="003563EC" w:rsidRPr="00DD3657">
        <w:rPr>
          <w:rFonts w:ascii="Arial" w:hAnsi="Arial" w:cs="Arial"/>
          <w:szCs w:val="22"/>
        </w:rPr>
        <w:t xml:space="preserve"> zu Be</w:t>
      </w:r>
      <w:r w:rsidRPr="00DD3657">
        <w:rPr>
          <w:rFonts w:ascii="Arial" w:hAnsi="Arial" w:cs="Arial"/>
          <w:szCs w:val="22"/>
        </w:rPr>
        <w:t>ginn der Arbeitsgemeinschaften der Pflichtstationen sowie während des Semesters an der Deutschen Hochschule für Verwaltungsw</w:t>
      </w:r>
      <w:r w:rsidR="00890E31" w:rsidRPr="00DD3657">
        <w:rPr>
          <w:rFonts w:ascii="Arial" w:hAnsi="Arial" w:cs="Arial"/>
          <w:szCs w:val="22"/>
        </w:rPr>
        <w:t>issenschaften Speyer kann grund</w:t>
      </w:r>
      <w:r w:rsidRPr="00DD3657">
        <w:rPr>
          <w:rFonts w:ascii="Arial" w:hAnsi="Arial" w:cs="Arial"/>
          <w:szCs w:val="22"/>
        </w:rPr>
        <w:t>sätzlich kein Erholungsurlaub be</w:t>
      </w:r>
      <w:r w:rsidR="001261FD" w:rsidRPr="00DD3657">
        <w:rPr>
          <w:rFonts w:ascii="Arial" w:hAnsi="Arial" w:cs="Arial"/>
          <w:szCs w:val="22"/>
        </w:rPr>
        <w:t xml:space="preserve">ansprucht </w:t>
      </w:r>
      <w:r w:rsidRPr="00DD3657">
        <w:rPr>
          <w:rFonts w:ascii="Arial" w:hAnsi="Arial" w:cs="Arial"/>
          <w:szCs w:val="22"/>
        </w:rPr>
        <w:t>werden</w:t>
      </w:r>
      <w:r w:rsidR="00B72CA6" w:rsidRPr="00DD3657">
        <w:rPr>
          <w:rFonts w:ascii="Arial" w:hAnsi="Arial" w:cs="Arial"/>
          <w:szCs w:val="22"/>
        </w:rPr>
        <w:t xml:space="preserve">, </w:t>
      </w:r>
      <w:r w:rsidR="003654ED" w:rsidRPr="00DD3657">
        <w:rPr>
          <w:rFonts w:ascii="Arial" w:hAnsi="Arial" w:cs="Arial"/>
          <w:szCs w:val="22"/>
        </w:rPr>
        <w:t xml:space="preserve">siehe auch </w:t>
      </w:r>
      <w:r w:rsidR="00B72CA6" w:rsidRPr="00DD3657">
        <w:rPr>
          <w:rFonts w:ascii="Arial" w:hAnsi="Arial" w:cs="Arial"/>
          <w:szCs w:val="22"/>
        </w:rPr>
        <w:t xml:space="preserve">§ 34 Abs. 3 S. 2 und 3 </w:t>
      </w:r>
      <w:proofErr w:type="spellStart"/>
      <w:r w:rsidR="00B72CA6" w:rsidRPr="00DD3657">
        <w:rPr>
          <w:rFonts w:ascii="Arial" w:hAnsi="Arial" w:cs="Arial"/>
          <w:szCs w:val="22"/>
        </w:rPr>
        <w:t>JAPrVO</w:t>
      </w:r>
      <w:proofErr w:type="spellEnd"/>
      <w:r w:rsidR="005546BA" w:rsidRPr="00DD3657">
        <w:rPr>
          <w:rFonts w:ascii="Arial" w:hAnsi="Arial" w:cs="Arial"/>
          <w:szCs w:val="22"/>
        </w:rPr>
        <w:t xml:space="preserve"> LSA</w:t>
      </w:r>
      <w:r w:rsidR="00B72CA6" w:rsidRPr="00DD3657">
        <w:rPr>
          <w:rFonts w:ascii="Arial" w:hAnsi="Arial" w:cs="Arial"/>
          <w:szCs w:val="22"/>
        </w:rPr>
        <w:t>.</w:t>
      </w:r>
    </w:p>
    <w:p w:rsidR="00061FC6" w:rsidRDefault="00061FC6" w:rsidP="00061FC6">
      <w:pPr>
        <w:tabs>
          <w:tab w:val="left" w:pos="284"/>
        </w:tabs>
        <w:spacing w:line="360" w:lineRule="auto"/>
        <w:ind w:left="709"/>
        <w:jc w:val="both"/>
        <w:rPr>
          <w:rFonts w:ascii="Arial" w:hAnsi="Arial" w:cs="Arial"/>
          <w:szCs w:val="22"/>
        </w:rPr>
      </w:pPr>
    </w:p>
    <w:p w:rsidR="00BE52B9" w:rsidRPr="00DD3657" w:rsidRDefault="00710E0E" w:rsidP="00061FC6">
      <w:pPr>
        <w:tabs>
          <w:tab w:val="left" w:pos="284"/>
        </w:tabs>
        <w:spacing w:line="360" w:lineRule="auto"/>
        <w:ind w:left="709"/>
        <w:jc w:val="both"/>
        <w:rPr>
          <w:rFonts w:ascii="Arial" w:hAnsi="Arial" w:cs="Arial"/>
          <w:szCs w:val="22"/>
        </w:rPr>
      </w:pPr>
      <w:r w:rsidRPr="00DD3657">
        <w:rPr>
          <w:rFonts w:ascii="Arial" w:hAnsi="Arial" w:cs="Arial"/>
          <w:szCs w:val="22"/>
        </w:rPr>
        <w:t xml:space="preserve">Der </w:t>
      </w:r>
      <w:r w:rsidR="002434B7" w:rsidRPr="00DD3657">
        <w:rPr>
          <w:rFonts w:ascii="Arial" w:hAnsi="Arial" w:cs="Arial"/>
          <w:szCs w:val="22"/>
        </w:rPr>
        <w:t xml:space="preserve">Jahresurlaub </w:t>
      </w:r>
      <w:r w:rsidRPr="00DD3657">
        <w:rPr>
          <w:rFonts w:ascii="Arial" w:hAnsi="Arial" w:cs="Arial"/>
          <w:szCs w:val="22"/>
        </w:rPr>
        <w:t xml:space="preserve">soll grundsätzlich im Urlaubsjahr </w:t>
      </w:r>
      <w:r w:rsidR="00BE52B9" w:rsidRPr="00DD3657">
        <w:rPr>
          <w:rFonts w:ascii="Arial" w:hAnsi="Arial" w:cs="Arial"/>
          <w:szCs w:val="22"/>
        </w:rPr>
        <w:t xml:space="preserve">in Anspruch </w:t>
      </w:r>
      <w:r w:rsidRPr="00DD3657">
        <w:rPr>
          <w:rFonts w:ascii="Arial" w:hAnsi="Arial" w:cs="Arial"/>
          <w:szCs w:val="22"/>
        </w:rPr>
        <w:t xml:space="preserve">genommen werden. </w:t>
      </w:r>
      <w:r w:rsidR="00BE52B9" w:rsidRPr="00DD3657">
        <w:rPr>
          <w:rFonts w:ascii="Arial" w:hAnsi="Arial" w:cs="Arial"/>
          <w:szCs w:val="22"/>
        </w:rPr>
        <w:t>Erholungsu</w:t>
      </w:r>
      <w:r w:rsidRPr="00DD3657">
        <w:rPr>
          <w:rFonts w:ascii="Arial" w:hAnsi="Arial" w:cs="Arial"/>
          <w:szCs w:val="22"/>
        </w:rPr>
        <w:t xml:space="preserve">rlaub, der nicht innerhalb von neun Monaten nach dem Ende des Urlaubsjahres genommen </w:t>
      </w:r>
      <w:r w:rsidR="00BE52B9" w:rsidRPr="00DD3657">
        <w:rPr>
          <w:rFonts w:ascii="Arial" w:hAnsi="Arial" w:cs="Arial"/>
          <w:szCs w:val="22"/>
        </w:rPr>
        <w:t xml:space="preserve">worden </w:t>
      </w:r>
      <w:r w:rsidRPr="00DD3657">
        <w:rPr>
          <w:rFonts w:ascii="Arial" w:hAnsi="Arial" w:cs="Arial"/>
          <w:szCs w:val="22"/>
        </w:rPr>
        <w:t>ist, verfällt</w:t>
      </w:r>
      <w:r w:rsidR="00BE52B9" w:rsidRPr="00DD3657">
        <w:rPr>
          <w:rFonts w:ascii="Arial" w:hAnsi="Arial" w:cs="Arial"/>
          <w:szCs w:val="22"/>
        </w:rPr>
        <w:t xml:space="preserve"> grundsätzlich</w:t>
      </w:r>
      <w:r w:rsidRPr="00DD3657">
        <w:rPr>
          <w:rFonts w:ascii="Arial" w:hAnsi="Arial" w:cs="Arial"/>
          <w:szCs w:val="22"/>
        </w:rPr>
        <w:t>.</w:t>
      </w:r>
      <w:r w:rsidR="00017DAA" w:rsidRPr="00DD3657">
        <w:rPr>
          <w:rFonts w:ascii="Arial" w:hAnsi="Arial" w:cs="Arial"/>
          <w:szCs w:val="22"/>
        </w:rPr>
        <w:t xml:space="preserve"> </w:t>
      </w:r>
      <w:r w:rsidR="00BE52B9" w:rsidRPr="00DD3657">
        <w:rPr>
          <w:rFonts w:ascii="Arial" w:hAnsi="Arial" w:cs="Arial"/>
          <w:szCs w:val="22"/>
        </w:rPr>
        <w:t xml:space="preserve">Die Bewilligung von Erholungsurlaub ist rechtzeitig vor der Beendigung des öffentlich-rechtlichen Ausbildungsverhältnisses zu beantragen. </w:t>
      </w:r>
      <w:r w:rsidR="002434B7" w:rsidRPr="00DD3657">
        <w:rPr>
          <w:rFonts w:ascii="Arial" w:hAnsi="Arial" w:cs="Arial"/>
          <w:szCs w:val="22"/>
        </w:rPr>
        <w:t xml:space="preserve">Sofern der Jahresurlaub gleichwohl am Ende des Bezugs-  oder des zulässigen Übertragungszeitraumes oder am Ende des Ausbildungsverhältnisses, wenn dies in einen solchen Zeitraum fällt, nicht in Anspruch genommen worden ist, verfällt dieser wegen des darin liegenden Verzichts (EuGH, Urteil vom 6. November 2018 – C-619/16-juris). </w:t>
      </w:r>
      <w:r w:rsidR="00BE52B9" w:rsidRPr="00DD3657">
        <w:rPr>
          <w:rFonts w:ascii="Arial" w:hAnsi="Arial" w:cs="Arial"/>
          <w:szCs w:val="22"/>
        </w:rPr>
        <w:t>Der Zeitpunkt des Erholungsurlaubs kann aus zwingenden Gründen der Ausbil</w:t>
      </w:r>
      <w:r w:rsidR="00051E36">
        <w:rPr>
          <w:rFonts w:ascii="Arial" w:hAnsi="Arial" w:cs="Arial"/>
          <w:szCs w:val="22"/>
        </w:rPr>
        <w:t>dung bestimmt werden.</w:t>
      </w:r>
    </w:p>
    <w:p w:rsidR="00061FC6" w:rsidRDefault="00061FC6" w:rsidP="00061FC6">
      <w:pPr>
        <w:tabs>
          <w:tab w:val="left" w:pos="284"/>
        </w:tabs>
        <w:spacing w:line="360" w:lineRule="auto"/>
        <w:ind w:left="709"/>
        <w:jc w:val="both"/>
        <w:rPr>
          <w:rFonts w:ascii="Arial" w:hAnsi="Arial" w:cs="Arial"/>
          <w:szCs w:val="22"/>
        </w:rPr>
      </w:pPr>
    </w:p>
    <w:p w:rsidR="00710E0E" w:rsidRPr="00DD3657" w:rsidRDefault="00710E0E" w:rsidP="00061FC6">
      <w:pPr>
        <w:tabs>
          <w:tab w:val="left" w:pos="284"/>
        </w:tabs>
        <w:spacing w:line="360" w:lineRule="auto"/>
        <w:ind w:left="709"/>
        <w:jc w:val="both"/>
        <w:rPr>
          <w:rFonts w:ascii="Arial" w:hAnsi="Arial" w:cs="Arial"/>
          <w:szCs w:val="22"/>
        </w:rPr>
      </w:pPr>
      <w:r w:rsidRPr="00DD3657">
        <w:rPr>
          <w:rFonts w:ascii="Arial" w:hAnsi="Arial" w:cs="Arial"/>
          <w:szCs w:val="22"/>
        </w:rPr>
        <w:t xml:space="preserve">Das Urlaubsantragsformular ist Ihren Ausbildern am Arbeitsplatz und in der Arbeitsgemeinschaft vorzulegen und sodann mit deren Sichtvermerken versehen grundsätzlich </w:t>
      </w:r>
      <w:r w:rsidRPr="00DD3657">
        <w:rPr>
          <w:rFonts w:ascii="Arial" w:hAnsi="Arial" w:cs="Arial"/>
          <w:b/>
          <w:szCs w:val="22"/>
        </w:rPr>
        <w:t>spätestens zwei Wochen vor Antritt</w:t>
      </w:r>
      <w:r w:rsidRPr="00DD3657">
        <w:rPr>
          <w:rFonts w:ascii="Arial" w:hAnsi="Arial" w:cs="Arial"/>
          <w:szCs w:val="22"/>
        </w:rPr>
        <w:t xml:space="preserve"> de</w:t>
      </w:r>
      <w:r w:rsidR="00B56444" w:rsidRPr="00DD3657">
        <w:rPr>
          <w:rFonts w:ascii="Arial" w:hAnsi="Arial" w:cs="Arial"/>
          <w:szCs w:val="22"/>
        </w:rPr>
        <w:t xml:space="preserve">m </w:t>
      </w:r>
      <w:r w:rsidRPr="00DD3657">
        <w:rPr>
          <w:rFonts w:ascii="Arial" w:hAnsi="Arial" w:cs="Arial"/>
          <w:szCs w:val="22"/>
        </w:rPr>
        <w:t xml:space="preserve">Präsidenten des Oberlandesgerichts </w:t>
      </w:r>
      <w:r w:rsidR="00F444B5" w:rsidRPr="00DD3657">
        <w:rPr>
          <w:rFonts w:ascii="Arial" w:hAnsi="Arial" w:cs="Arial"/>
          <w:szCs w:val="22"/>
        </w:rPr>
        <w:t xml:space="preserve">auf dem Postweg oder alternativ in eingescannter Form auf elektronischem Weg </w:t>
      </w:r>
      <w:r w:rsidRPr="00DD3657">
        <w:rPr>
          <w:rFonts w:ascii="Arial" w:hAnsi="Arial" w:cs="Arial"/>
          <w:szCs w:val="22"/>
        </w:rPr>
        <w:t>zur Bewilligung zuzuleiten. Ich bitte dabei z</w:t>
      </w:r>
      <w:r w:rsidR="00890E31" w:rsidRPr="00DD3657">
        <w:rPr>
          <w:rFonts w:ascii="Arial" w:hAnsi="Arial" w:cs="Arial"/>
          <w:szCs w:val="22"/>
        </w:rPr>
        <w:t xml:space="preserve">u beachten, dass </w:t>
      </w:r>
      <w:r w:rsidRPr="00DD3657">
        <w:rPr>
          <w:rFonts w:ascii="Arial" w:hAnsi="Arial" w:cs="Arial"/>
          <w:szCs w:val="22"/>
        </w:rPr>
        <w:t>ein Urlaubsantritt vor oder</w:t>
      </w:r>
      <w:r w:rsidR="00890E31" w:rsidRPr="00DD3657">
        <w:rPr>
          <w:rFonts w:ascii="Arial" w:hAnsi="Arial" w:cs="Arial"/>
          <w:szCs w:val="22"/>
        </w:rPr>
        <w:t xml:space="preserve"> ohne Genehmigung ein Fern</w:t>
      </w:r>
      <w:r w:rsidRPr="00DD3657">
        <w:rPr>
          <w:rFonts w:ascii="Arial" w:hAnsi="Arial" w:cs="Arial"/>
          <w:szCs w:val="22"/>
        </w:rPr>
        <w:t>bleiben vom Dienst und damit ein Dienstvergehen darstellt.</w:t>
      </w:r>
    </w:p>
    <w:p w:rsidR="003563EC" w:rsidRPr="00DD3657" w:rsidRDefault="003563EC" w:rsidP="00061FC6">
      <w:pPr>
        <w:tabs>
          <w:tab w:val="left" w:pos="284"/>
        </w:tabs>
        <w:spacing w:line="360" w:lineRule="auto"/>
        <w:ind w:left="709"/>
        <w:jc w:val="both"/>
        <w:rPr>
          <w:rFonts w:ascii="Arial" w:hAnsi="Arial" w:cs="Arial"/>
          <w:szCs w:val="22"/>
        </w:rPr>
      </w:pPr>
    </w:p>
    <w:p w:rsidR="00710E0E" w:rsidRPr="00DD3657" w:rsidRDefault="00710E0E" w:rsidP="00061FC6">
      <w:pPr>
        <w:tabs>
          <w:tab w:val="left" w:pos="284"/>
        </w:tabs>
        <w:spacing w:line="360" w:lineRule="auto"/>
        <w:ind w:left="709"/>
        <w:jc w:val="both"/>
        <w:rPr>
          <w:rFonts w:ascii="Arial" w:hAnsi="Arial" w:cs="Arial"/>
          <w:szCs w:val="22"/>
        </w:rPr>
      </w:pPr>
      <w:r w:rsidRPr="00DD3657">
        <w:rPr>
          <w:rFonts w:ascii="Arial" w:hAnsi="Arial" w:cs="Arial"/>
          <w:szCs w:val="22"/>
        </w:rPr>
        <w:lastRenderedPageBreak/>
        <w:t>Im Falle der Bewilligung von Erholungsurlaub er</w:t>
      </w:r>
      <w:r w:rsidR="00890E31" w:rsidRPr="00DD3657">
        <w:rPr>
          <w:rFonts w:ascii="Arial" w:hAnsi="Arial" w:cs="Arial"/>
          <w:szCs w:val="22"/>
        </w:rPr>
        <w:t>halten Sie nur noch eine Ablich</w:t>
      </w:r>
      <w:r w:rsidRPr="00DD3657">
        <w:rPr>
          <w:rFonts w:ascii="Arial" w:hAnsi="Arial" w:cs="Arial"/>
          <w:szCs w:val="22"/>
        </w:rPr>
        <w:t>tung des Urlaubsantrages mi</w:t>
      </w:r>
      <w:r w:rsidR="00051E36">
        <w:rPr>
          <w:rFonts w:ascii="Arial" w:hAnsi="Arial" w:cs="Arial"/>
          <w:szCs w:val="22"/>
        </w:rPr>
        <w:t>t der entsprechenden Verfügung.</w:t>
      </w:r>
    </w:p>
    <w:p w:rsidR="004A1913" w:rsidRPr="00DD3657" w:rsidRDefault="004A1913" w:rsidP="00061FC6">
      <w:pPr>
        <w:tabs>
          <w:tab w:val="left" w:pos="284"/>
        </w:tabs>
        <w:spacing w:line="360" w:lineRule="auto"/>
        <w:ind w:left="709"/>
        <w:jc w:val="both"/>
        <w:rPr>
          <w:rFonts w:ascii="Arial" w:hAnsi="Arial" w:cs="Arial"/>
          <w:szCs w:val="22"/>
        </w:rPr>
      </w:pPr>
    </w:p>
    <w:p w:rsidR="00890E31" w:rsidRPr="00DD3657" w:rsidRDefault="00710E0E" w:rsidP="00061FC6">
      <w:pPr>
        <w:tabs>
          <w:tab w:val="left" w:pos="284"/>
        </w:tabs>
        <w:spacing w:line="360" w:lineRule="auto"/>
        <w:ind w:left="709"/>
        <w:jc w:val="both"/>
        <w:rPr>
          <w:rFonts w:ascii="Arial" w:hAnsi="Arial" w:cs="Arial"/>
          <w:szCs w:val="22"/>
        </w:rPr>
      </w:pPr>
      <w:r w:rsidRPr="00DD3657">
        <w:rPr>
          <w:rFonts w:ascii="Arial" w:hAnsi="Arial" w:cs="Arial"/>
          <w:szCs w:val="22"/>
        </w:rPr>
        <w:t xml:space="preserve">Die Gewährung von Urlaub </w:t>
      </w:r>
      <w:r w:rsidRPr="00DD3657">
        <w:rPr>
          <w:rFonts w:ascii="Arial" w:hAnsi="Arial" w:cs="Arial"/>
          <w:b/>
          <w:szCs w:val="22"/>
        </w:rPr>
        <w:t>aus anderen Anlässen</w:t>
      </w:r>
      <w:r w:rsidRPr="00DD3657">
        <w:rPr>
          <w:rFonts w:ascii="Arial" w:hAnsi="Arial" w:cs="Arial"/>
          <w:szCs w:val="22"/>
        </w:rPr>
        <w:t xml:space="preserve"> ist in §§ 1</w:t>
      </w:r>
      <w:r w:rsidR="001261FD" w:rsidRPr="00DD3657">
        <w:rPr>
          <w:rFonts w:ascii="Arial" w:hAnsi="Arial" w:cs="Arial"/>
          <w:szCs w:val="22"/>
        </w:rPr>
        <w:t>1</w:t>
      </w:r>
      <w:r w:rsidRPr="00DD3657">
        <w:rPr>
          <w:rFonts w:ascii="Arial" w:hAnsi="Arial" w:cs="Arial"/>
          <w:szCs w:val="22"/>
        </w:rPr>
        <w:t xml:space="preserve"> </w:t>
      </w:r>
      <w:r w:rsidR="00BE52B9" w:rsidRPr="00DD3657">
        <w:rPr>
          <w:rFonts w:ascii="Arial" w:hAnsi="Arial" w:cs="Arial"/>
          <w:szCs w:val="22"/>
        </w:rPr>
        <w:t>–</w:t>
      </w:r>
      <w:r w:rsidRPr="00DD3657">
        <w:rPr>
          <w:rFonts w:ascii="Arial" w:hAnsi="Arial" w:cs="Arial"/>
          <w:szCs w:val="22"/>
        </w:rPr>
        <w:t xml:space="preserve"> 2</w:t>
      </w:r>
      <w:r w:rsidR="001261FD" w:rsidRPr="00DD3657">
        <w:rPr>
          <w:rFonts w:ascii="Arial" w:hAnsi="Arial" w:cs="Arial"/>
          <w:szCs w:val="22"/>
        </w:rPr>
        <w:t>2</w:t>
      </w:r>
      <w:r w:rsidR="00BE52B9" w:rsidRPr="00DD3657">
        <w:rPr>
          <w:rFonts w:ascii="Arial" w:hAnsi="Arial" w:cs="Arial"/>
          <w:szCs w:val="22"/>
        </w:rPr>
        <w:t>a</w:t>
      </w:r>
      <w:r w:rsidRPr="00DD3657">
        <w:rPr>
          <w:rFonts w:ascii="Arial" w:hAnsi="Arial" w:cs="Arial"/>
          <w:szCs w:val="22"/>
        </w:rPr>
        <w:t xml:space="preserve"> </w:t>
      </w:r>
      <w:proofErr w:type="spellStart"/>
      <w:r w:rsidRPr="00DD3657">
        <w:rPr>
          <w:rFonts w:ascii="Arial" w:hAnsi="Arial" w:cs="Arial"/>
          <w:szCs w:val="22"/>
        </w:rPr>
        <w:t>UrlVO</w:t>
      </w:r>
      <w:proofErr w:type="spellEnd"/>
      <w:r w:rsidRPr="00DD3657">
        <w:rPr>
          <w:rFonts w:ascii="Arial" w:hAnsi="Arial" w:cs="Arial"/>
          <w:szCs w:val="22"/>
        </w:rPr>
        <w:t xml:space="preserve"> </w:t>
      </w:r>
      <w:r w:rsidR="00BE52B9" w:rsidRPr="00DD3657">
        <w:rPr>
          <w:rFonts w:ascii="Arial" w:hAnsi="Arial" w:cs="Arial"/>
          <w:szCs w:val="22"/>
        </w:rPr>
        <w:t xml:space="preserve">LSA </w:t>
      </w:r>
      <w:r w:rsidRPr="00DD3657">
        <w:rPr>
          <w:rFonts w:ascii="Arial" w:hAnsi="Arial" w:cs="Arial"/>
          <w:szCs w:val="22"/>
        </w:rPr>
        <w:t>geregel</w:t>
      </w:r>
      <w:r w:rsidR="00051E36">
        <w:rPr>
          <w:rFonts w:ascii="Arial" w:hAnsi="Arial" w:cs="Arial"/>
          <w:szCs w:val="22"/>
        </w:rPr>
        <w:t>t.</w:t>
      </w:r>
    </w:p>
    <w:p w:rsidR="00061FC6" w:rsidRDefault="00061FC6" w:rsidP="00061FC6">
      <w:pPr>
        <w:tabs>
          <w:tab w:val="left" w:pos="284"/>
        </w:tabs>
        <w:spacing w:line="360" w:lineRule="auto"/>
        <w:ind w:left="709"/>
        <w:jc w:val="both"/>
        <w:rPr>
          <w:rFonts w:ascii="Arial" w:hAnsi="Arial" w:cs="Arial"/>
          <w:szCs w:val="22"/>
        </w:rPr>
      </w:pPr>
    </w:p>
    <w:p w:rsidR="00061FC6" w:rsidRDefault="00710E0E" w:rsidP="00061FC6">
      <w:pPr>
        <w:tabs>
          <w:tab w:val="left" w:pos="284"/>
        </w:tabs>
        <w:spacing w:line="360" w:lineRule="auto"/>
        <w:ind w:left="709"/>
        <w:jc w:val="both"/>
        <w:rPr>
          <w:rFonts w:ascii="Arial" w:hAnsi="Arial" w:cs="Arial"/>
          <w:szCs w:val="22"/>
        </w:rPr>
      </w:pPr>
      <w:r w:rsidRPr="00DD3657">
        <w:rPr>
          <w:rFonts w:ascii="Arial" w:hAnsi="Arial" w:cs="Arial"/>
          <w:szCs w:val="22"/>
        </w:rPr>
        <w:t xml:space="preserve">Für Fahrten der Referendararbeitsgemeinschaften kann Sonderurlaub unter Fortzahlung der Bezüge gewährt werden, wenn das Programm der Fahrt im Zusammenhang mit der Ausbildung im juristischen Vorbereitungsdienst steht. Der Sonderurlaub ist während des Vorbereitungsdienstes auf </w:t>
      </w:r>
      <w:r w:rsidR="00D02665" w:rsidRPr="00DD3657">
        <w:rPr>
          <w:rFonts w:ascii="Arial" w:hAnsi="Arial" w:cs="Arial"/>
          <w:szCs w:val="22"/>
        </w:rPr>
        <w:t xml:space="preserve">drei Tage </w:t>
      </w:r>
      <w:r w:rsidRPr="00DD3657">
        <w:rPr>
          <w:rFonts w:ascii="Arial" w:hAnsi="Arial" w:cs="Arial"/>
          <w:szCs w:val="22"/>
        </w:rPr>
        <w:t>begrenzt. Zuschüsse können nicht gewährt werden.</w:t>
      </w:r>
    </w:p>
    <w:p w:rsidR="00061FC6" w:rsidRDefault="00061FC6" w:rsidP="00061FC6">
      <w:pPr>
        <w:tabs>
          <w:tab w:val="left" w:pos="284"/>
        </w:tabs>
        <w:spacing w:line="360" w:lineRule="auto"/>
        <w:ind w:left="709"/>
        <w:jc w:val="both"/>
        <w:rPr>
          <w:rFonts w:ascii="Arial" w:hAnsi="Arial" w:cs="Arial"/>
          <w:szCs w:val="22"/>
        </w:rPr>
      </w:pPr>
    </w:p>
    <w:p w:rsidR="00710E0E" w:rsidRDefault="00ED3ABD" w:rsidP="00061FC6">
      <w:pPr>
        <w:tabs>
          <w:tab w:val="left" w:pos="284"/>
        </w:tabs>
        <w:spacing w:line="360" w:lineRule="auto"/>
        <w:ind w:left="709"/>
        <w:jc w:val="both"/>
        <w:rPr>
          <w:rFonts w:ascii="Arial" w:hAnsi="Arial" w:cs="Arial"/>
          <w:szCs w:val="22"/>
        </w:rPr>
      </w:pPr>
      <w:r>
        <w:rPr>
          <w:rFonts w:ascii="Arial" w:hAnsi="Arial" w:cs="Arial"/>
          <w:szCs w:val="22"/>
        </w:rPr>
        <w:t>Die</w:t>
      </w:r>
      <w:r w:rsidR="00A966FB" w:rsidRPr="00DD3657">
        <w:rPr>
          <w:rFonts w:ascii="Arial" w:hAnsi="Arial" w:cs="Arial"/>
          <w:szCs w:val="22"/>
        </w:rPr>
        <w:t xml:space="preserve"> Vertretung des Landes Sachsen-Anhalt bei </w:t>
      </w:r>
      <w:r>
        <w:rPr>
          <w:rFonts w:ascii="Arial" w:hAnsi="Arial" w:cs="Arial"/>
          <w:szCs w:val="22"/>
        </w:rPr>
        <w:t>der Europäischen Union</w:t>
      </w:r>
      <w:r w:rsidR="00A966FB" w:rsidRPr="00DD3657">
        <w:rPr>
          <w:rFonts w:ascii="Arial" w:hAnsi="Arial" w:cs="Arial"/>
          <w:szCs w:val="22"/>
        </w:rPr>
        <w:t xml:space="preserve"> hat angeboten, bei der Organisation von Reisen von Referendargruppen nach Brüssel be</w:t>
      </w:r>
      <w:r>
        <w:rPr>
          <w:rFonts w:ascii="Arial" w:hAnsi="Arial" w:cs="Arial"/>
          <w:szCs w:val="22"/>
        </w:rPr>
        <w:t>hilflich zu sein. Sie</w:t>
      </w:r>
      <w:r w:rsidR="00A966FB" w:rsidRPr="00DD3657">
        <w:rPr>
          <w:rFonts w:ascii="Arial" w:hAnsi="Arial" w:cs="Arial"/>
          <w:szCs w:val="22"/>
        </w:rPr>
        <w:t xml:space="preserve"> bietet an, für die R</w:t>
      </w:r>
      <w:r w:rsidR="007A333E" w:rsidRPr="00DD3657">
        <w:rPr>
          <w:rFonts w:ascii="Arial" w:hAnsi="Arial" w:cs="Arial"/>
          <w:szCs w:val="22"/>
        </w:rPr>
        <w:t>e</w:t>
      </w:r>
      <w:r w:rsidR="00A966FB" w:rsidRPr="00DD3657">
        <w:rPr>
          <w:rFonts w:ascii="Arial" w:hAnsi="Arial" w:cs="Arial"/>
          <w:szCs w:val="22"/>
        </w:rPr>
        <w:t>isegruppen ein Programm zusammen zu stellen, das sich nach den jeweiligen Interessen der Gruppe richtet. Erforderlich ist, dass der Landesvertretung der genaue Zeitraum, in dem die Reise stattfinden soll, mitgeteilt wird. Weiterhin ist erforderlich, dass auch die Vorstellungen und Wünsche der jeweiligen Reisegruppe mitgeteilt werden, d.h. welche EU-Institutionen die Gruppe besuchen möchte, welche Themen sie behandeln möchte, ob eine Stadtführung gewünscht ist, etc. Die Landesvertretung übernimmt sodann die Anfrage bei den EU-Institutionen und die Suche nach geeigneten Ge</w:t>
      </w:r>
      <w:r w:rsidR="00B63AE0" w:rsidRPr="00DD3657">
        <w:rPr>
          <w:rFonts w:ascii="Arial" w:hAnsi="Arial" w:cs="Arial"/>
          <w:szCs w:val="22"/>
        </w:rPr>
        <w:t>sprächspartnern, z.B</w:t>
      </w:r>
      <w:r w:rsidR="00A966FB" w:rsidRPr="00DD3657">
        <w:rPr>
          <w:rFonts w:ascii="Arial" w:hAnsi="Arial" w:cs="Arial"/>
          <w:szCs w:val="22"/>
        </w:rPr>
        <w:t xml:space="preserve">. bei der EU-Kommission. </w:t>
      </w:r>
      <w:r w:rsidR="007A333E" w:rsidRPr="00DD3657">
        <w:rPr>
          <w:rFonts w:ascii="Arial" w:hAnsi="Arial" w:cs="Arial"/>
          <w:szCs w:val="22"/>
        </w:rPr>
        <w:t>Anreise und Abreise, Hotelbuchung und Restaurantbesuche müssen jedoch selbständig organisiert werden. Anfragen sind schriftlich an die Vertretung des Landes Sachsen-Anhalt bei der Europäischen Union, Boulevard Sa</w:t>
      </w:r>
      <w:r w:rsidR="00310818">
        <w:rPr>
          <w:rFonts w:ascii="Arial" w:hAnsi="Arial" w:cs="Arial"/>
          <w:szCs w:val="22"/>
        </w:rPr>
        <w:t>i</w:t>
      </w:r>
      <w:r w:rsidR="007A333E" w:rsidRPr="00DD3657">
        <w:rPr>
          <w:rFonts w:ascii="Arial" w:hAnsi="Arial" w:cs="Arial"/>
          <w:szCs w:val="22"/>
        </w:rPr>
        <w:t>n</w:t>
      </w:r>
      <w:r w:rsidR="00310818">
        <w:rPr>
          <w:rFonts w:ascii="Arial" w:hAnsi="Arial" w:cs="Arial"/>
          <w:szCs w:val="22"/>
        </w:rPr>
        <w:t>t</w:t>
      </w:r>
      <w:r w:rsidR="007A333E" w:rsidRPr="00DD3657">
        <w:rPr>
          <w:rFonts w:ascii="Arial" w:hAnsi="Arial" w:cs="Arial"/>
          <w:szCs w:val="22"/>
        </w:rPr>
        <w:t xml:space="preserve"> Michel</w:t>
      </w:r>
      <w:r w:rsidR="00310818">
        <w:rPr>
          <w:rFonts w:ascii="Arial" w:hAnsi="Arial" w:cs="Arial"/>
          <w:szCs w:val="22"/>
        </w:rPr>
        <w:t xml:space="preserve"> 80</w:t>
      </w:r>
      <w:r w:rsidR="007A333E" w:rsidRPr="00DD3657">
        <w:rPr>
          <w:rFonts w:ascii="Arial" w:hAnsi="Arial" w:cs="Arial"/>
          <w:szCs w:val="22"/>
        </w:rPr>
        <w:t xml:space="preserve">, B-1040 Brüssel (E-Mail: </w:t>
      </w:r>
      <w:r w:rsidR="00310818" w:rsidRPr="00310818">
        <w:rPr>
          <w:rFonts w:ascii="Arial" w:hAnsi="Arial" w:cs="Arial"/>
          <w:szCs w:val="22"/>
          <w:u w:val="single"/>
        </w:rPr>
        <w:t>sekretariat</w:t>
      </w:r>
      <w:hyperlink r:id="rId11" w:history="1">
        <w:r w:rsidR="007A333E" w:rsidRPr="00DD3657">
          <w:rPr>
            <w:rStyle w:val="Hyperlink"/>
            <w:rFonts w:ascii="Arial" w:hAnsi="Arial" w:cs="Arial"/>
            <w:color w:val="auto"/>
            <w:szCs w:val="22"/>
          </w:rPr>
          <w:t>@lv-bruessel.stk.sachsen-anhalt.de</w:t>
        </w:r>
      </w:hyperlink>
      <w:r w:rsidR="00051E36">
        <w:rPr>
          <w:rFonts w:ascii="Arial" w:hAnsi="Arial" w:cs="Arial"/>
          <w:szCs w:val="22"/>
        </w:rPr>
        <w:t xml:space="preserve"> ) zu richten.</w:t>
      </w:r>
    </w:p>
    <w:p w:rsidR="00F64474" w:rsidRPr="00DD3657" w:rsidRDefault="00F64474" w:rsidP="00061FC6">
      <w:pPr>
        <w:tabs>
          <w:tab w:val="left" w:pos="284"/>
        </w:tabs>
        <w:spacing w:line="360" w:lineRule="auto"/>
        <w:ind w:left="709"/>
        <w:jc w:val="both"/>
        <w:rPr>
          <w:rFonts w:ascii="Arial" w:hAnsi="Arial" w:cs="Arial"/>
          <w:szCs w:val="22"/>
        </w:rPr>
      </w:pPr>
    </w:p>
    <w:p w:rsidR="00710E0E" w:rsidRPr="00DD3657" w:rsidRDefault="00F64474" w:rsidP="00F64474">
      <w:pPr>
        <w:tabs>
          <w:tab w:val="left" w:pos="284"/>
        </w:tabs>
        <w:spacing w:line="360" w:lineRule="auto"/>
        <w:ind w:left="284" w:hanging="284"/>
        <w:rPr>
          <w:rFonts w:ascii="Arial" w:hAnsi="Arial" w:cs="Arial"/>
          <w:b/>
          <w:szCs w:val="22"/>
        </w:rPr>
      </w:pPr>
      <w:r>
        <w:rPr>
          <w:rFonts w:ascii="Arial" w:hAnsi="Arial" w:cs="Arial"/>
          <w:szCs w:val="22"/>
        </w:rPr>
        <w:tab/>
      </w:r>
      <w:r w:rsidR="00710E0E" w:rsidRPr="00DD3657">
        <w:rPr>
          <w:rFonts w:ascii="Arial" w:hAnsi="Arial" w:cs="Arial"/>
          <w:b/>
          <w:szCs w:val="22"/>
        </w:rPr>
        <w:t>1</w:t>
      </w:r>
      <w:r w:rsidR="00471360" w:rsidRPr="00DD3657">
        <w:rPr>
          <w:rFonts w:ascii="Arial" w:hAnsi="Arial" w:cs="Arial"/>
          <w:b/>
          <w:szCs w:val="22"/>
        </w:rPr>
        <w:t>4</w:t>
      </w:r>
      <w:r w:rsidR="00710E0E" w:rsidRPr="00DD3657">
        <w:rPr>
          <w:rFonts w:ascii="Arial" w:hAnsi="Arial" w:cs="Arial"/>
          <w:b/>
          <w:szCs w:val="22"/>
        </w:rPr>
        <w:t>.</w:t>
      </w:r>
      <w:r w:rsidR="00710E0E" w:rsidRPr="00DD3657">
        <w:rPr>
          <w:rFonts w:ascii="Arial" w:hAnsi="Arial" w:cs="Arial"/>
          <w:b/>
          <w:szCs w:val="22"/>
        </w:rPr>
        <w:tab/>
        <w:t>Personalvertretung</w:t>
      </w:r>
      <w:r w:rsidR="00BC302C" w:rsidRPr="00DD3657">
        <w:rPr>
          <w:rFonts w:ascii="Arial" w:hAnsi="Arial" w:cs="Arial"/>
          <w:b/>
          <w:szCs w:val="22"/>
        </w:rPr>
        <w:t>/V</w:t>
      </w:r>
      <w:r w:rsidR="00160D0A">
        <w:rPr>
          <w:rFonts w:ascii="Arial" w:hAnsi="Arial" w:cs="Arial"/>
          <w:b/>
          <w:szCs w:val="22"/>
        </w:rPr>
        <w:t>ertretung der Schwerbehinderten</w:t>
      </w: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p>
    <w:p w:rsidR="00C96380"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Die Personalvertretung der Rechtsreferendarinnen und Rechtsreferendare richtet sich nach den Vorschriften des Landespersona</w:t>
      </w:r>
      <w:r w:rsidR="00C96380" w:rsidRPr="00DD3657">
        <w:rPr>
          <w:rFonts w:ascii="Arial" w:hAnsi="Arial" w:cs="Arial"/>
          <w:szCs w:val="22"/>
        </w:rPr>
        <w:t>lvertretungsgesetzes Sachsen-An</w:t>
      </w:r>
      <w:r w:rsidRPr="00DD3657">
        <w:rPr>
          <w:rFonts w:ascii="Arial" w:hAnsi="Arial" w:cs="Arial"/>
          <w:szCs w:val="22"/>
        </w:rPr>
        <w:t xml:space="preserve">halt. Die Interessen der Referendarinnen und Referendare werden durch den </w:t>
      </w:r>
      <w:r w:rsidR="002134AF" w:rsidRPr="00DD3657">
        <w:rPr>
          <w:rFonts w:ascii="Arial" w:hAnsi="Arial" w:cs="Arial"/>
          <w:szCs w:val="22"/>
        </w:rPr>
        <w:t xml:space="preserve">örtlichen Personalrat </w:t>
      </w:r>
      <w:r w:rsidRPr="00DD3657">
        <w:rPr>
          <w:rFonts w:ascii="Arial" w:hAnsi="Arial" w:cs="Arial"/>
          <w:szCs w:val="22"/>
        </w:rPr>
        <w:t xml:space="preserve">bei </w:t>
      </w:r>
      <w:r w:rsidR="002134AF" w:rsidRPr="00DD3657">
        <w:rPr>
          <w:rFonts w:ascii="Arial" w:hAnsi="Arial" w:cs="Arial"/>
          <w:szCs w:val="22"/>
        </w:rPr>
        <w:t xml:space="preserve">dem </w:t>
      </w:r>
      <w:r w:rsidR="00C96380" w:rsidRPr="00DD3657">
        <w:rPr>
          <w:rFonts w:ascii="Arial" w:hAnsi="Arial" w:cs="Arial"/>
          <w:szCs w:val="22"/>
        </w:rPr>
        <w:t>Oberlandesge</w:t>
      </w:r>
      <w:r w:rsidRPr="00DD3657">
        <w:rPr>
          <w:rFonts w:ascii="Arial" w:hAnsi="Arial" w:cs="Arial"/>
          <w:szCs w:val="22"/>
        </w:rPr>
        <w:t xml:space="preserve">richt vertreten, der bei den Entscheidungen mitbestimmt oder mitwirkt, die der Präsident des Oberlandesgerichts in beteiligungspflichtigen Angelegenheiten der Rechtsreferendarinnen und Rechtsreferendare </w:t>
      </w:r>
      <w:r w:rsidR="00C96380" w:rsidRPr="00DD3657">
        <w:rPr>
          <w:rFonts w:ascii="Arial" w:hAnsi="Arial" w:cs="Arial"/>
          <w:szCs w:val="22"/>
        </w:rPr>
        <w:t>zu treffen hat.</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061FC6" w:rsidRDefault="00710E0E" w:rsidP="00061FC6">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lastRenderedPageBreak/>
        <w:t xml:space="preserve">Die Mitglieder jeder Arbeitsgemeinschaft wählen darüber hinaus zur Wahrnehmung ihrer Interessen in Ausbildungsfragen eine Sprecherin oder einen Sprecher sowie einen Vertreter der Sprecherin oder des Sprechers für die Dauer des Bestands der Arbeitsgemeinschaft. Die Sprecherin und Sprecher treffen sich mindestens alle sechs Monate zu einer von dem Präsidenten des Oberlandesgerichts einzuberufenden Sprecherversammlung, § 41 </w:t>
      </w:r>
      <w:proofErr w:type="spellStart"/>
      <w:r w:rsidRPr="00DD3657">
        <w:rPr>
          <w:rFonts w:ascii="Arial" w:hAnsi="Arial" w:cs="Arial"/>
          <w:szCs w:val="22"/>
        </w:rPr>
        <w:t>JAPrVO</w:t>
      </w:r>
      <w:proofErr w:type="spellEnd"/>
      <w:r w:rsidR="00BE52B9" w:rsidRPr="00DD3657">
        <w:rPr>
          <w:rFonts w:ascii="Arial" w:hAnsi="Arial" w:cs="Arial"/>
          <w:szCs w:val="22"/>
        </w:rPr>
        <w:t xml:space="preserve"> LSA</w:t>
      </w:r>
      <w:r w:rsidRPr="00DD3657">
        <w:rPr>
          <w:rFonts w:ascii="Arial" w:hAnsi="Arial" w:cs="Arial"/>
          <w:szCs w:val="22"/>
        </w:rPr>
        <w:t>.</w:t>
      </w:r>
    </w:p>
    <w:p w:rsidR="00061FC6" w:rsidRDefault="00061FC6" w:rsidP="00061FC6">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061FC6" w:rsidP="00061FC6">
      <w:pPr>
        <w:tabs>
          <w:tab w:val="left" w:pos="284"/>
          <w:tab w:val="left" w:pos="2977"/>
          <w:tab w:val="left" w:pos="6521"/>
          <w:tab w:val="left" w:pos="7371"/>
        </w:tabs>
        <w:spacing w:line="360" w:lineRule="auto"/>
        <w:ind w:left="709"/>
        <w:jc w:val="both"/>
        <w:rPr>
          <w:rFonts w:ascii="Arial" w:hAnsi="Arial" w:cs="Arial"/>
          <w:szCs w:val="22"/>
        </w:rPr>
      </w:pPr>
      <w:r>
        <w:rPr>
          <w:rFonts w:ascii="Arial" w:hAnsi="Arial" w:cs="Arial"/>
          <w:szCs w:val="22"/>
        </w:rPr>
        <w:t>F</w:t>
      </w:r>
      <w:r w:rsidR="00F90EF0" w:rsidRPr="00DD3657">
        <w:rPr>
          <w:rFonts w:ascii="Arial" w:hAnsi="Arial" w:cs="Arial"/>
          <w:szCs w:val="22"/>
        </w:rPr>
        <w:t xml:space="preserve">ür </w:t>
      </w:r>
      <w:r w:rsidR="00BC302C" w:rsidRPr="00DD3657">
        <w:rPr>
          <w:rFonts w:ascii="Arial" w:hAnsi="Arial" w:cs="Arial"/>
          <w:szCs w:val="22"/>
        </w:rPr>
        <w:t>R</w:t>
      </w:r>
      <w:r w:rsidR="00F90EF0" w:rsidRPr="00DD3657">
        <w:rPr>
          <w:rFonts w:ascii="Arial" w:hAnsi="Arial" w:cs="Arial"/>
          <w:szCs w:val="22"/>
        </w:rPr>
        <w:t>e</w:t>
      </w:r>
      <w:r w:rsidR="00BC302C" w:rsidRPr="00DD3657">
        <w:rPr>
          <w:rFonts w:ascii="Arial" w:hAnsi="Arial" w:cs="Arial"/>
          <w:szCs w:val="22"/>
        </w:rPr>
        <w:t>ferendare</w:t>
      </w:r>
      <w:r w:rsidR="00F90EF0" w:rsidRPr="00DD3657">
        <w:rPr>
          <w:rFonts w:ascii="Arial" w:hAnsi="Arial" w:cs="Arial"/>
          <w:szCs w:val="22"/>
        </w:rPr>
        <w:t xml:space="preserve">/innen </w:t>
      </w:r>
      <w:r w:rsidR="00BC302C" w:rsidRPr="00DD3657">
        <w:rPr>
          <w:rFonts w:ascii="Arial" w:hAnsi="Arial" w:cs="Arial"/>
          <w:szCs w:val="22"/>
        </w:rPr>
        <w:t xml:space="preserve">mit </w:t>
      </w:r>
      <w:r w:rsidR="00F90EF0" w:rsidRPr="00DD3657">
        <w:rPr>
          <w:rFonts w:ascii="Arial" w:hAnsi="Arial" w:cs="Arial"/>
          <w:szCs w:val="22"/>
        </w:rPr>
        <w:t xml:space="preserve">einer </w:t>
      </w:r>
      <w:r w:rsidR="00BC302C" w:rsidRPr="00DD3657">
        <w:rPr>
          <w:rFonts w:ascii="Arial" w:hAnsi="Arial" w:cs="Arial"/>
          <w:szCs w:val="22"/>
        </w:rPr>
        <w:t>anerkannte</w:t>
      </w:r>
      <w:r w:rsidR="00F90EF0" w:rsidRPr="00DD3657">
        <w:rPr>
          <w:rFonts w:ascii="Arial" w:hAnsi="Arial" w:cs="Arial"/>
          <w:szCs w:val="22"/>
        </w:rPr>
        <w:t>n</w:t>
      </w:r>
      <w:r w:rsidR="00BC302C" w:rsidRPr="00DD3657">
        <w:rPr>
          <w:rFonts w:ascii="Arial" w:hAnsi="Arial" w:cs="Arial"/>
          <w:szCs w:val="22"/>
        </w:rPr>
        <w:t xml:space="preserve"> Schwerbehinderung oder beeinträchtigte Referendare</w:t>
      </w:r>
      <w:r w:rsidR="00F90EF0" w:rsidRPr="00DD3657">
        <w:rPr>
          <w:rFonts w:ascii="Arial" w:hAnsi="Arial" w:cs="Arial"/>
          <w:szCs w:val="22"/>
        </w:rPr>
        <w:t xml:space="preserve">/innen steht </w:t>
      </w:r>
      <w:r w:rsidR="00BC302C" w:rsidRPr="00DD3657">
        <w:rPr>
          <w:rFonts w:ascii="Arial" w:hAnsi="Arial" w:cs="Arial"/>
          <w:szCs w:val="22"/>
        </w:rPr>
        <w:t>die Schwerbehindertenvertret</w:t>
      </w:r>
      <w:r w:rsidR="00F90EF0" w:rsidRPr="00DD3657">
        <w:rPr>
          <w:rFonts w:ascii="Arial" w:hAnsi="Arial" w:cs="Arial"/>
          <w:szCs w:val="22"/>
        </w:rPr>
        <w:t xml:space="preserve">erin </w:t>
      </w:r>
      <w:r w:rsidR="00BC302C" w:rsidRPr="00DD3657">
        <w:rPr>
          <w:rFonts w:ascii="Arial" w:hAnsi="Arial" w:cs="Arial"/>
          <w:szCs w:val="22"/>
        </w:rPr>
        <w:t xml:space="preserve">des Oberlandesgerichts Naumburg </w:t>
      </w:r>
      <w:r w:rsidR="0006460E" w:rsidRPr="00DD3657">
        <w:rPr>
          <w:rFonts w:ascii="Arial" w:hAnsi="Arial" w:cs="Arial"/>
          <w:szCs w:val="22"/>
        </w:rPr>
        <w:t xml:space="preserve">als Ansprechpartnerin </w:t>
      </w:r>
      <w:r w:rsidR="00051E36">
        <w:rPr>
          <w:rFonts w:ascii="Arial" w:hAnsi="Arial" w:cs="Arial"/>
          <w:szCs w:val="22"/>
        </w:rPr>
        <w:t>zur Verfügung.</w:t>
      </w:r>
    </w:p>
    <w:p w:rsidR="00710E0E" w:rsidRPr="00DD3657" w:rsidRDefault="00710E0E" w:rsidP="00F64474">
      <w:pPr>
        <w:tabs>
          <w:tab w:val="left" w:pos="284"/>
          <w:tab w:val="left" w:pos="2977"/>
          <w:tab w:val="left" w:pos="6521"/>
          <w:tab w:val="left" w:pos="7371"/>
        </w:tabs>
        <w:spacing w:line="360" w:lineRule="auto"/>
        <w:ind w:left="709"/>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709" w:hanging="709"/>
        <w:rPr>
          <w:rFonts w:ascii="Arial" w:hAnsi="Arial" w:cs="Arial"/>
          <w:b/>
          <w:szCs w:val="22"/>
        </w:rPr>
      </w:pPr>
      <w:r w:rsidRPr="00DD3657">
        <w:rPr>
          <w:rFonts w:ascii="Arial" w:hAnsi="Arial" w:cs="Arial"/>
          <w:szCs w:val="22"/>
        </w:rPr>
        <w:tab/>
      </w:r>
      <w:r w:rsidRPr="00DD3657">
        <w:rPr>
          <w:rFonts w:ascii="Arial" w:hAnsi="Arial" w:cs="Arial"/>
          <w:b/>
          <w:szCs w:val="22"/>
        </w:rPr>
        <w:t>1</w:t>
      </w:r>
      <w:r w:rsidR="00471360" w:rsidRPr="00DD3657">
        <w:rPr>
          <w:rFonts w:ascii="Arial" w:hAnsi="Arial" w:cs="Arial"/>
          <w:b/>
          <w:szCs w:val="22"/>
        </w:rPr>
        <w:t>5</w:t>
      </w:r>
      <w:r w:rsidRPr="00DD3657">
        <w:rPr>
          <w:rFonts w:ascii="Arial" w:hAnsi="Arial" w:cs="Arial"/>
          <w:b/>
          <w:szCs w:val="22"/>
        </w:rPr>
        <w:t>.</w:t>
      </w:r>
      <w:r w:rsidRPr="00DD3657">
        <w:rPr>
          <w:rFonts w:ascii="Arial" w:hAnsi="Arial" w:cs="Arial"/>
          <w:b/>
          <w:szCs w:val="22"/>
        </w:rPr>
        <w:tab/>
        <w:t>Unterhaltsbeihilfen</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Als Beschäftigte im öffentlich-rechtlichen Ausbildungsverhältnis erhalten Sie monatliche Unterhaltsbeihilfen nach den §§ 1ff. der Unterhaltsbeihilfenverordnung</w:t>
      </w:r>
      <w:r w:rsidR="00BE52B9" w:rsidRPr="00DD3657">
        <w:rPr>
          <w:rFonts w:ascii="Arial" w:hAnsi="Arial" w:cs="Arial"/>
          <w:szCs w:val="22"/>
        </w:rPr>
        <w:t xml:space="preserve"> LSA</w:t>
      </w:r>
      <w:r w:rsidRPr="00DD3657">
        <w:rPr>
          <w:rFonts w:ascii="Arial" w:hAnsi="Arial" w:cs="Arial"/>
          <w:szCs w:val="22"/>
        </w:rPr>
        <w:t xml:space="preserve">. Zusätzlich zu dem monatlichen Endbetrag </w:t>
      </w:r>
      <w:r w:rsidR="00E40E81" w:rsidRPr="00DD3657">
        <w:rPr>
          <w:rFonts w:ascii="Arial" w:hAnsi="Arial" w:cs="Arial"/>
          <w:szCs w:val="22"/>
        </w:rPr>
        <w:t>in Höhe von derzeit 1</w:t>
      </w:r>
      <w:r w:rsidR="005763A5" w:rsidRPr="00DD3657">
        <w:rPr>
          <w:rFonts w:ascii="Arial" w:hAnsi="Arial" w:cs="Arial"/>
          <w:szCs w:val="22"/>
        </w:rPr>
        <w:t>3</w:t>
      </w:r>
      <w:r w:rsidR="00D02665" w:rsidRPr="00DD3657">
        <w:rPr>
          <w:rFonts w:ascii="Arial" w:hAnsi="Arial" w:cs="Arial"/>
          <w:szCs w:val="22"/>
        </w:rPr>
        <w:t>11,75</w:t>
      </w:r>
      <w:r w:rsidRPr="00DD3657">
        <w:rPr>
          <w:rFonts w:ascii="Arial" w:hAnsi="Arial" w:cs="Arial"/>
          <w:szCs w:val="22"/>
        </w:rPr>
        <w:t xml:space="preserve"> Euro (seit dem 1. </w:t>
      </w:r>
      <w:r w:rsidR="00E40E81" w:rsidRPr="00DD3657">
        <w:rPr>
          <w:rFonts w:ascii="Arial" w:hAnsi="Arial" w:cs="Arial"/>
          <w:szCs w:val="22"/>
        </w:rPr>
        <w:t>J</w:t>
      </w:r>
      <w:r w:rsidR="005763A5" w:rsidRPr="00DD3657">
        <w:rPr>
          <w:rFonts w:ascii="Arial" w:hAnsi="Arial" w:cs="Arial"/>
          <w:szCs w:val="22"/>
        </w:rPr>
        <w:t>anuar 2020</w:t>
      </w:r>
      <w:r w:rsidRPr="00DD3657">
        <w:rPr>
          <w:rFonts w:ascii="Arial" w:hAnsi="Arial" w:cs="Arial"/>
          <w:szCs w:val="22"/>
        </w:rPr>
        <w:t xml:space="preserve">) wird ein Familienzuschlag gewährt, dessen Voraussetzungen und Höhe sich nach den besoldungsrechtlichen Vorschriften für Beamte auf Widerruf im Vorbereitungsdienst für ein Amt der Besoldungsgruppe A 13 + Zulage richten. Die Unterhaltsbeihilfen werden am </w:t>
      </w:r>
      <w:r w:rsidR="00E57300" w:rsidRPr="00DD3657">
        <w:rPr>
          <w:rFonts w:ascii="Arial" w:hAnsi="Arial" w:cs="Arial"/>
          <w:szCs w:val="22"/>
        </w:rPr>
        <w:t xml:space="preserve">Letzten </w:t>
      </w:r>
      <w:r w:rsidRPr="00DD3657">
        <w:rPr>
          <w:rFonts w:ascii="Arial" w:hAnsi="Arial" w:cs="Arial"/>
          <w:szCs w:val="22"/>
        </w:rPr>
        <w:t>eines jeden Monates für den laufenden Monat gezahlt. Rückfragen zu den Unterhaltsbeihilfen sollten unmittelbar an d</w:t>
      </w:r>
      <w:r w:rsidR="00F04B3A" w:rsidRPr="00DD3657">
        <w:rPr>
          <w:rFonts w:ascii="Arial" w:hAnsi="Arial" w:cs="Arial"/>
          <w:szCs w:val="22"/>
        </w:rPr>
        <w:t xml:space="preserve">as Finanzamt Dessau-Roßlau, </w:t>
      </w:r>
      <w:proofErr w:type="spellStart"/>
      <w:r w:rsidR="00F04B3A" w:rsidRPr="00DD3657">
        <w:rPr>
          <w:rFonts w:ascii="Arial" w:hAnsi="Arial" w:cs="Arial"/>
          <w:szCs w:val="22"/>
        </w:rPr>
        <w:t>B</w:t>
      </w:r>
      <w:r w:rsidRPr="00DD3657">
        <w:rPr>
          <w:rFonts w:ascii="Arial" w:hAnsi="Arial" w:cs="Arial"/>
          <w:szCs w:val="22"/>
        </w:rPr>
        <w:t>ezügestelle</w:t>
      </w:r>
      <w:proofErr w:type="spellEnd"/>
      <w:r w:rsidR="00F04B3A" w:rsidRPr="00DD3657">
        <w:rPr>
          <w:rFonts w:ascii="Arial" w:hAnsi="Arial" w:cs="Arial"/>
          <w:szCs w:val="22"/>
        </w:rPr>
        <w:t xml:space="preserve">, Außenstelle Magdeburg </w:t>
      </w:r>
      <w:r w:rsidRPr="00DD3657">
        <w:rPr>
          <w:rFonts w:ascii="Arial" w:hAnsi="Arial" w:cs="Arial"/>
          <w:szCs w:val="22"/>
        </w:rPr>
        <w:t>(Hotline: 0391/545-</w:t>
      </w:r>
      <w:r w:rsidR="00CA1BFB" w:rsidRPr="00DD3657">
        <w:rPr>
          <w:rFonts w:ascii="Arial" w:hAnsi="Arial" w:cs="Arial"/>
          <w:szCs w:val="22"/>
        </w:rPr>
        <w:t>4113 oder 4232</w:t>
      </w:r>
      <w:r w:rsidRPr="00DD3657">
        <w:rPr>
          <w:rFonts w:ascii="Arial" w:hAnsi="Arial" w:cs="Arial"/>
          <w:szCs w:val="22"/>
        </w:rPr>
        <w:t>) gerichtet werden.</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3E2CA8"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Neben den Unterhaltsbeihilfen kann Ihnen ggf. auf An</w:t>
      </w:r>
      <w:r w:rsidR="00C96380" w:rsidRPr="00DD3657">
        <w:rPr>
          <w:rFonts w:ascii="Arial" w:hAnsi="Arial" w:cs="Arial"/>
          <w:szCs w:val="22"/>
        </w:rPr>
        <w:t>trag Kin</w:t>
      </w:r>
      <w:r w:rsidRPr="00DD3657">
        <w:rPr>
          <w:rFonts w:ascii="Arial" w:hAnsi="Arial" w:cs="Arial"/>
          <w:szCs w:val="22"/>
        </w:rPr>
        <w:t>dergeld nach den Vorschriften des Bundeskindergeldgesetzes</w:t>
      </w:r>
      <w:r w:rsidR="003654ED" w:rsidRPr="00DD3657">
        <w:rPr>
          <w:rFonts w:ascii="Arial" w:hAnsi="Arial" w:cs="Arial"/>
          <w:szCs w:val="22"/>
        </w:rPr>
        <w:t xml:space="preserve"> </w:t>
      </w:r>
      <w:proofErr w:type="spellStart"/>
      <w:r w:rsidR="003654ED" w:rsidRPr="00DD3657">
        <w:rPr>
          <w:rFonts w:ascii="Arial" w:hAnsi="Arial" w:cs="Arial"/>
          <w:szCs w:val="22"/>
        </w:rPr>
        <w:t>i.d.F</w:t>
      </w:r>
      <w:proofErr w:type="spellEnd"/>
      <w:r w:rsidR="003654ED" w:rsidRPr="00DD3657">
        <w:rPr>
          <w:rFonts w:ascii="Arial" w:hAnsi="Arial" w:cs="Arial"/>
          <w:szCs w:val="22"/>
        </w:rPr>
        <w:t>. der Bekanntmachung vom 28. Januar 2009 (BGBl. I S. 142, 3177), zuletzt geändert durch Gesetz vom 18. Juli 2014 (BGBl. I S. 1042), in der jeweils geltenden Fassung,</w:t>
      </w:r>
      <w:r w:rsidRPr="00DD3657">
        <w:rPr>
          <w:rFonts w:ascii="Arial" w:hAnsi="Arial" w:cs="Arial"/>
          <w:szCs w:val="22"/>
        </w:rPr>
        <w:t xml:space="preserve"> gezahlt werden.</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A6025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Nach § 7 Abs.1 S.</w:t>
      </w:r>
      <w:r w:rsidR="00257FDB" w:rsidRPr="00DD3657">
        <w:rPr>
          <w:rFonts w:ascii="Arial" w:hAnsi="Arial" w:cs="Arial"/>
          <w:szCs w:val="22"/>
        </w:rPr>
        <w:t xml:space="preserve"> </w:t>
      </w:r>
      <w:r w:rsidRPr="00DD3657">
        <w:rPr>
          <w:rFonts w:ascii="Arial" w:hAnsi="Arial" w:cs="Arial"/>
          <w:szCs w:val="22"/>
        </w:rPr>
        <w:t xml:space="preserve">2 JAG </w:t>
      </w:r>
      <w:r w:rsidR="00BE52B9" w:rsidRPr="00DD3657">
        <w:rPr>
          <w:rFonts w:ascii="Arial" w:hAnsi="Arial" w:cs="Arial"/>
          <w:szCs w:val="22"/>
        </w:rPr>
        <w:t xml:space="preserve">LSA </w:t>
      </w:r>
      <w:r w:rsidRPr="00DD3657">
        <w:rPr>
          <w:rFonts w:ascii="Arial" w:hAnsi="Arial" w:cs="Arial"/>
          <w:szCs w:val="22"/>
        </w:rPr>
        <w:t>wird Ihnen nach den beamtenrechtlichen Vorschriften Anwartschaft auf Versorgung bei verminderter Erwerbsfähigkeit und im Alter sowie auf Hinterbliebenenversorgung gewährleistet. Auch das Entgeltfortzahlungsgesetz vom 26. Mai 1994 (BGBl. I S. 1014, 1065)</w:t>
      </w:r>
      <w:r w:rsidR="00257FDB" w:rsidRPr="00DD3657">
        <w:rPr>
          <w:rFonts w:ascii="Arial" w:hAnsi="Arial" w:cs="Arial"/>
          <w:szCs w:val="22"/>
        </w:rPr>
        <w:t>, zuletzt geändert durch Gesetz vom 21. Juli 2013 (BGBl. I S. 1601),</w:t>
      </w:r>
      <w:r w:rsidRPr="00DD3657">
        <w:rPr>
          <w:rFonts w:ascii="Arial" w:hAnsi="Arial" w:cs="Arial"/>
          <w:szCs w:val="22"/>
        </w:rPr>
        <w:t xml:space="preserve"> findet in der jeweils geltenden Fassung Anwendung, wobei die Entgeltfortzahlung im Krankheitsfall abweichend von § 4 Abs.</w:t>
      </w:r>
      <w:r w:rsidR="00AC68C1" w:rsidRPr="00DD3657">
        <w:rPr>
          <w:rFonts w:ascii="Arial" w:hAnsi="Arial" w:cs="Arial"/>
          <w:szCs w:val="22"/>
        </w:rPr>
        <w:t xml:space="preserve"> </w:t>
      </w:r>
      <w:r w:rsidRPr="00DD3657">
        <w:rPr>
          <w:rFonts w:ascii="Arial" w:hAnsi="Arial" w:cs="Arial"/>
          <w:szCs w:val="22"/>
        </w:rPr>
        <w:t>1 bis 3 Entgeltfortzahlungsgesetz in voller Höhe der Unterhaltsbeihilfe erfolgt, § 7 Abs.</w:t>
      </w:r>
      <w:r w:rsidR="00AC68C1" w:rsidRPr="00DD3657">
        <w:rPr>
          <w:rFonts w:ascii="Arial" w:hAnsi="Arial" w:cs="Arial"/>
          <w:szCs w:val="22"/>
        </w:rPr>
        <w:t xml:space="preserve"> </w:t>
      </w:r>
      <w:r w:rsidRPr="00DD3657">
        <w:rPr>
          <w:rFonts w:ascii="Arial" w:hAnsi="Arial" w:cs="Arial"/>
          <w:szCs w:val="22"/>
        </w:rPr>
        <w:t>1 S.</w:t>
      </w:r>
      <w:r w:rsidR="00257FDB" w:rsidRPr="00DD3657">
        <w:rPr>
          <w:rFonts w:ascii="Arial" w:hAnsi="Arial" w:cs="Arial"/>
          <w:szCs w:val="22"/>
        </w:rPr>
        <w:t xml:space="preserve"> </w:t>
      </w:r>
      <w:r w:rsidRPr="00DD3657">
        <w:rPr>
          <w:rFonts w:ascii="Arial" w:hAnsi="Arial" w:cs="Arial"/>
          <w:szCs w:val="22"/>
        </w:rPr>
        <w:t xml:space="preserve">3 JAG </w:t>
      </w:r>
      <w:proofErr w:type="spellStart"/>
      <w:r w:rsidRPr="00DD3657">
        <w:rPr>
          <w:rFonts w:ascii="Arial" w:hAnsi="Arial" w:cs="Arial"/>
          <w:szCs w:val="22"/>
        </w:rPr>
        <w:t>i.V.m</w:t>
      </w:r>
      <w:proofErr w:type="spellEnd"/>
      <w:r w:rsidRPr="00DD3657">
        <w:rPr>
          <w:rFonts w:ascii="Arial" w:hAnsi="Arial" w:cs="Arial"/>
          <w:szCs w:val="22"/>
        </w:rPr>
        <w:t>. § 2 Unterhaltsbeihilfenverordnung</w:t>
      </w:r>
      <w:r w:rsidR="00BE52B9" w:rsidRPr="00DD3657">
        <w:rPr>
          <w:rFonts w:ascii="Arial" w:hAnsi="Arial" w:cs="Arial"/>
          <w:szCs w:val="22"/>
        </w:rPr>
        <w:t xml:space="preserve"> LSA</w:t>
      </w:r>
      <w:r w:rsidRPr="00DD3657">
        <w:rPr>
          <w:rFonts w:ascii="Arial" w:hAnsi="Arial" w:cs="Arial"/>
          <w:szCs w:val="22"/>
        </w:rPr>
        <w:t>.</w:t>
      </w:r>
    </w:p>
    <w:p w:rsidR="0005395B" w:rsidRPr="00DD3657" w:rsidRDefault="0005395B" w:rsidP="00061FC6">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C96380">
      <w:pPr>
        <w:tabs>
          <w:tab w:val="left" w:pos="284"/>
          <w:tab w:val="left" w:pos="2977"/>
          <w:tab w:val="left" w:pos="6521"/>
          <w:tab w:val="left" w:pos="7371"/>
        </w:tabs>
        <w:spacing w:line="360" w:lineRule="auto"/>
        <w:ind w:left="709" w:hanging="709"/>
        <w:jc w:val="both"/>
        <w:rPr>
          <w:rFonts w:ascii="Arial" w:hAnsi="Arial" w:cs="Arial"/>
          <w:b/>
          <w:szCs w:val="22"/>
        </w:rPr>
      </w:pPr>
      <w:r w:rsidRPr="00DD3657">
        <w:rPr>
          <w:rFonts w:ascii="Arial" w:hAnsi="Arial" w:cs="Arial"/>
          <w:szCs w:val="22"/>
        </w:rPr>
        <w:tab/>
      </w:r>
      <w:r w:rsidRPr="00DD3657">
        <w:rPr>
          <w:rFonts w:ascii="Arial" w:hAnsi="Arial" w:cs="Arial"/>
          <w:b/>
          <w:szCs w:val="22"/>
        </w:rPr>
        <w:t>1</w:t>
      </w:r>
      <w:r w:rsidR="00BF6674" w:rsidRPr="00DD3657">
        <w:rPr>
          <w:rFonts w:ascii="Arial" w:hAnsi="Arial" w:cs="Arial"/>
          <w:b/>
          <w:szCs w:val="22"/>
        </w:rPr>
        <w:t>6</w:t>
      </w:r>
      <w:r w:rsidRPr="00DD3657">
        <w:rPr>
          <w:rFonts w:ascii="Arial" w:hAnsi="Arial" w:cs="Arial"/>
          <w:b/>
          <w:szCs w:val="22"/>
        </w:rPr>
        <w:t>.</w:t>
      </w:r>
      <w:r w:rsidRPr="00DD3657">
        <w:rPr>
          <w:rFonts w:ascii="Arial" w:hAnsi="Arial" w:cs="Arial"/>
          <w:b/>
          <w:szCs w:val="22"/>
        </w:rPr>
        <w:tab/>
        <w:t>Krankenversicherung/Beihilfen</w:t>
      </w: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b/>
          <w:szCs w:val="22"/>
        </w:rPr>
      </w:pP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Rechtsreferendarinnen und Rechtsreferendare sind krankenversicherungspflichtig, da für sie die beamtenrechtlichen Bei</w:t>
      </w:r>
      <w:r w:rsidR="00C96380" w:rsidRPr="00DD3657">
        <w:rPr>
          <w:rFonts w:ascii="Arial" w:hAnsi="Arial" w:cs="Arial"/>
          <w:szCs w:val="22"/>
        </w:rPr>
        <w:t>hilferegelun</w:t>
      </w:r>
      <w:r w:rsidRPr="00DD3657">
        <w:rPr>
          <w:rFonts w:ascii="Arial" w:hAnsi="Arial" w:cs="Arial"/>
          <w:szCs w:val="22"/>
        </w:rPr>
        <w:t>gen nicht gelten. Im Falle von Zuweisungen in das Ausland ist auf den rechtzeitigen Abschluss einer privaten Auslandskrankenversicherung</w:t>
      </w:r>
      <w:r w:rsidR="002134AF" w:rsidRPr="00DD3657">
        <w:rPr>
          <w:rFonts w:ascii="Arial" w:hAnsi="Arial" w:cs="Arial"/>
          <w:szCs w:val="22"/>
        </w:rPr>
        <w:t xml:space="preserve"> und Vorlage ei</w:t>
      </w:r>
      <w:r w:rsidR="00FC33CC" w:rsidRPr="00DD3657">
        <w:rPr>
          <w:rFonts w:ascii="Arial" w:hAnsi="Arial" w:cs="Arial"/>
          <w:szCs w:val="22"/>
        </w:rPr>
        <w:t xml:space="preserve">ner Entsendebescheinigung A 1, </w:t>
      </w:r>
      <w:r w:rsidR="002134AF" w:rsidRPr="00DD3657">
        <w:rPr>
          <w:rFonts w:ascii="Arial" w:hAnsi="Arial" w:cs="Arial"/>
          <w:szCs w:val="22"/>
        </w:rPr>
        <w:t xml:space="preserve">ausgestellt durch die zuständige Krankenversicherung, </w:t>
      </w:r>
      <w:r w:rsidRPr="00DD3657">
        <w:rPr>
          <w:rFonts w:ascii="Arial" w:hAnsi="Arial" w:cs="Arial"/>
          <w:szCs w:val="22"/>
        </w:rPr>
        <w:t>zu achten (s. auch unten II. 2.).</w:t>
      </w:r>
    </w:p>
    <w:p w:rsidR="00710E0E" w:rsidRPr="00DD3657" w:rsidRDefault="00710E0E" w:rsidP="00F64474">
      <w:pPr>
        <w:tabs>
          <w:tab w:val="left" w:pos="284"/>
          <w:tab w:val="left" w:pos="2977"/>
          <w:tab w:val="left" w:pos="6521"/>
          <w:tab w:val="left" w:pos="7371"/>
        </w:tabs>
        <w:spacing w:line="360" w:lineRule="auto"/>
        <w:ind w:left="709"/>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709" w:hanging="709"/>
        <w:rPr>
          <w:rFonts w:ascii="Arial" w:hAnsi="Arial" w:cs="Arial"/>
          <w:b/>
          <w:szCs w:val="22"/>
        </w:rPr>
      </w:pPr>
      <w:r w:rsidRPr="00DD3657">
        <w:rPr>
          <w:rFonts w:ascii="Arial" w:hAnsi="Arial" w:cs="Arial"/>
          <w:szCs w:val="22"/>
        </w:rPr>
        <w:tab/>
      </w:r>
      <w:r w:rsidRPr="00DD3657">
        <w:rPr>
          <w:rFonts w:ascii="Arial" w:hAnsi="Arial" w:cs="Arial"/>
          <w:b/>
          <w:szCs w:val="22"/>
        </w:rPr>
        <w:t>1</w:t>
      </w:r>
      <w:r w:rsidR="00BF6674" w:rsidRPr="00DD3657">
        <w:rPr>
          <w:rFonts w:ascii="Arial" w:hAnsi="Arial" w:cs="Arial"/>
          <w:b/>
          <w:szCs w:val="22"/>
        </w:rPr>
        <w:t>7</w:t>
      </w:r>
      <w:r w:rsidRPr="00DD3657">
        <w:rPr>
          <w:rFonts w:ascii="Arial" w:hAnsi="Arial" w:cs="Arial"/>
          <w:b/>
          <w:szCs w:val="22"/>
        </w:rPr>
        <w:t>.</w:t>
      </w:r>
      <w:r w:rsidRPr="00DD3657">
        <w:rPr>
          <w:rFonts w:ascii="Arial" w:hAnsi="Arial" w:cs="Arial"/>
          <w:b/>
          <w:szCs w:val="22"/>
        </w:rPr>
        <w:tab/>
        <w:t>Reisekostenerstattung, Trennungsgeld</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061FC6"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Bei Vorliegen der gesetzlichen Voraussetzungen </w:t>
      </w:r>
      <w:r w:rsidR="00C96380" w:rsidRPr="00DD3657">
        <w:rPr>
          <w:rFonts w:ascii="Arial" w:hAnsi="Arial" w:cs="Arial"/>
          <w:szCs w:val="22"/>
        </w:rPr>
        <w:t xml:space="preserve">können Reisekosten bei </w:t>
      </w:r>
      <w:r w:rsidR="00BE52B9" w:rsidRPr="00DD3657">
        <w:rPr>
          <w:rFonts w:ascii="Arial" w:hAnsi="Arial" w:cs="Arial"/>
          <w:szCs w:val="22"/>
        </w:rPr>
        <w:t>d</w:t>
      </w:r>
      <w:r w:rsidRPr="00DD3657">
        <w:rPr>
          <w:rFonts w:ascii="Arial" w:hAnsi="Arial" w:cs="Arial"/>
          <w:szCs w:val="22"/>
        </w:rPr>
        <w:t>em Präsidenten des Oberlandesgerichts geltend gemacht werden (§ 7 Abs.</w:t>
      </w:r>
      <w:r w:rsidR="00AC68C1" w:rsidRPr="00DD3657">
        <w:rPr>
          <w:rFonts w:ascii="Arial" w:hAnsi="Arial" w:cs="Arial"/>
          <w:szCs w:val="22"/>
        </w:rPr>
        <w:t xml:space="preserve"> </w:t>
      </w:r>
      <w:r w:rsidRPr="00DD3657">
        <w:rPr>
          <w:rFonts w:ascii="Arial" w:hAnsi="Arial" w:cs="Arial"/>
          <w:szCs w:val="22"/>
        </w:rPr>
        <w:t>4 JAG</w:t>
      </w:r>
      <w:r w:rsidR="00BE52B9" w:rsidRPr="00DD3657">
        <w:rPr>
          <w:rFonts w:ascii="Arial" w:hAnsi="Arial" w:cs="Arial"/>
          <w:szCs w:val="22"/>
        </w:rPr>
        <w:t xml:space="preserve"> LSA</w:t>
      </w:r>
      <w:r w:rsidRPr="00DD3657">
        <w:rPr>
          <w:rFonts w:ascii="Arial" w:hAnsi="Arial" w:cs="Arial"/>
          <w:szCs w:val="22"/>
        </w:rPr>
        <w:t>).</w:t>
      </w:r>
      <w:r w:rsidR="00CA1BFB" w:rsidRPr="00DD3657">
        <w:rPr>
          <w:rFonts w:ascii="Arial" w:hAnsi="Arial" w:cs="Arial"/>
          <w:szCs w:val="22"/>
        </w:rPr>
        <w:t xml:space="preserve"> Dabei begründet eine antragsgemäße Zuweisung </w:t>
      </w:r>
      <w:r w:rsidR="00DD3065" w:rsidRPr="00DD3657">
        <w:rPr>
          <w:rFonts w:ascii="Arial" w:hAnsi="Arial" w:cs="Arial"/>
          <w:szCs w:val="22"/>
        </w:rPr>
        <w:t xml:space="preserve">zu einer selbst gewählten auswärtigen Ausbildungsstation im In- oder Ausland (auch EU-Ausland) kein Anspruch auf Reisekosten, Trennungsgeld oder sonstigen Mehrauslagen. Durch die antragsgemäße Zuweisung wird kein dienstliches Interesse gemäß § 7 Abs. 4 JAG </w:t>
      </w:r>
      <w:r w:rsidR="00BE52B9" w:rsidRPr="00DD3657">
        <w:rPr>
          <w:rFonts w:ascii="Arial" w:hAnsi="Arial" w:cs="Arial"/>
          <w:szCs w:val="22"/>
        </w:rPr>
        <w:t xml:space="preserve">LSA </w:t>
      </w:r>
      <w:r w:rsidR="00051E36">
        <w:rPr>
          <w:rFonts w:ascii="Arial" w:hAnsi="Arial" w:cs="Arial"/>
          <w:szCs w:val="22"/>
        </w:rPr>
        <w:t>an der Zuweisung anerkannt.</w:t>
      </w:r>
    </w:p>
    <w:p w:rsidR="00061FC6" w:rsidRDefault="00061FC6" w:rsidP="00F64474">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1261FD"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Auf das Merkblatt zur Erstattung von Reisekosten des Oberlandesgerichts Naumburg, abzurufen auf der Homepage des Oberlandesgerichts</w:t>
      </w:r>
      <w:r w:rsidR="00051E36">
        <w:rPr>
          <w:rFonts w:ascii="Arial" w:hAnsi="Arial" w:cs="Arial"/>
          <w:szCs w:val="22"/>
        </w:rPr>
        <w:t>, wird Bezug genommen.</w:t>
      </w:r>
    </w:p>
    <w:p w:rsidR="0000421B" w:rsidRPr="00DD3657" w:rsidRDefault="0000421B" w:rsidP="00F64474">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Die </w:t>
      </w:r>
      <w:r w:rsidRPr="00DD3657">
        <w:rPr>
          <w:rFonts w:ascii="Arial" w:hAnsi="Arial" w:cs="Arial"/>
          <w:b/>
          <w:szCs w:val="22"/>
        </w:rPr>
        <w:t xml:space="preserve">Fahrtkosten zu </w:t>
      </w:r>
      <w:r w:rsidR="00DD3065" w:rsidRPr="00DD3657">
        <w:rPr>
          <w:rFonts w:ascii="Arial" w:hAnsi="Arial" w:cs="Arial"/>
          <w:b/>
          <w:szCs w:val="22"/>
        </w:rPr>
        <w:t xml:space="preserve">den </w:t>
      </w:r>
      <w:r w:rsidRPr="00DD3657">
        <w:rPr>
          <w:rFonts w:ascii="Arial" w:hAnsi="Arial" w:cs="Arial"/>
          <w:b/>
          <w:szCs w:val="22"/>
        </w:rPr>
        <w:t>Arbeitsgemeinschaft</w:t>
      </w:r>
      <w:r w:rsidR="00DD3065" w:rsidRPr="00DD3657">
        <w:rPr>
          <w:rFonts w:ascii="Arial" w:hAnsi="Arial" w:cs="Arial"/>
          <w:b/>
          <w:szCs w:val="22"/>
        </w:rPr>
        <w:t>en</w:t>
      </w:r>
      <w:r w:rsidRPr="00DD3657">
        <w:rPr>
          <w:rFonts w:ascii="Arial" w:hAnsi="Arial" w:cs="Arial"/>
          <w:szCs w:val="22"/>
        </w:rPr>
        <w:t xml:space="preserve"> werden Ihnen auf Antrag als Reisekosten erstattet, wenn der Ort der Arbeitsgemeinschaft und der Dienstort ausein</w:t>
      </w:r>
      <w:r w:rsidR="00F64474">
        <w:rPr>
          <w:rFonts w:ascii="Arial" w:hAnsi="Arial" w:cs="Arial"/>
          <w:szCs w:val="22"/>
        </w:rPr>
        <w:t>ander</w:t>
      </w:r>
      <w:r w:rsidR="001774A0" w:rsidRPr="00DD3657">
        <w:rPr>
          <w:rFonts w:ascii="Arial" w:hAnsi="Arial" w:cs="Arial"/>
          <w:szCs w:val="22"/>
        </w:rPr>
        <w:t>fallen</w:t>
      </w:r>
      <w:r w:rsidRPr="00DD3657">
        <w:rPr>
          <w:rFonts w:ascii="Arial" w:hAnsi="Arial" w:cs="Arial"/>
          <w:szCs w:val="22"/>
        </w:rPr>
        <w:t>. Grundsätzlich werden nur die Kosten fü</w:t>
      </w:r>
      <w:r w:rsidR="00C96380" w:rsidRPr="00DD3657">
        <w:rPr>
          <w:rFonts w:ascii="Arial" w:hAnsi="Arial" w:cs="Arial"/>
          <w:szCs w:val="22"/>
        </w:rPr>
        <w:t>r die günstigste Verkehrsverbin</w:t>
      </w:r>
      <w:r w:rsidRPr="00DD3657">
        <w:rPr>
          <w:rFonts w:ascii="Arial" w:hAnsi="Arial" w:cs="Arial"/>
          <w:szCs w:val="22"/>
        </w:rPr>
        <w:t>dung erstattet. Vorhandene Möglichkeiten zu</w:t>
      </w:r>
      <w:r w:rsidR="00C96380" w:rsidRPr="00DD3657">
        <w:rPr>
          <w:rFonts w:ascii="Arial" w:hAnsi="Arial" w:cs="Arial"/>
          <w:szCs w:val="22"/>
        </w:rPr>
        <w:t>r Erlangung von Fahrpreisermäßi</w:t>
      </w:r>
      <w:r w:rsidRPr="00DD3657">
        <w:rPr>
          <w:rFonts w:ascii="Arial" w:hAnsi="Arial" w:cs="Arial"/>
          <w:szCs w:val="22"/>
        </w:rPr>
        <w:t>gungen (z. B. Bahncard) sind auszunutzen.</w:t>
      </w:r>
    </w:p>
    <w:p w:rsidR="0000421B" w:rsidRPr="00DD3657" w:rsidRDefault="0000421B" w:rsidP="00F64474">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F64474">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Entsprechende Anträge sind unter Verwendung des entsprechenden Vordrucks, den Sie auch bei Ihren Ausbildungsbehörden erhalten können, möglichst bis zum Ende des jeweiligen Kalenderjahres zu stellen.</w:t>
      </w:r>
    </w:p>
    <w:p w:rsidR="00710E0E" w:rsidRPr="00DD3657" w:rsidRDefault="00710E0E" w:rsidP="00061FC6">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4B5ED4">
      <w:pPr>
        <w:tabs>
          <w:tab w:val="left" w:pos="284"/>
          <w:tab w:val="left" w:pos="2977"/>
          <w:tab w:val="left" w:pos="6521"/>
          <w:tab w:val="left" w:pos="7371"/>
        </w:tabs>
        <w:spacing w:line="360" w:lineRule="auto"/>
        <w:ind w:left="709" w:hanging="709"/>
        <w:rPr>
          <w:rFonts w:ascii="Arial" w:hAnsi="Arial" w:cs="Arial"/>
          <w:b/>
          <w:szCs w:val="22"/>
        </w:rPr>
      </w:pPr>
      <w:r w:rsidRPr="00DD3657">
        <w:rPr>
          <w:rFonts w:ascii="Arial" w:hAnsi="Arial" w:cs="Arial"/>
          <w:szCs w:val="22"/>
        </w:rPr>
        <w:tab/>
      </w:r>
      <w:r w:rsidRPr="00DD3657">
        <w:rPr>
          <w:rFonts w:ascii="Arial" w:hAnsi="Arial" w:cs="Arial"/>
          <w:b/>
          <w:szCs w:val="22"/>
        </w:rPr>
        <w:t>1</w:t>
      </w:r>
      <w:r w:rsidR="00BF6674" w:rsidRPr="00DD3657">
        <w:rPr>
          <w:rFonts w:ascii="Arial" w:hAnsi="Arial" w:cs="Arial"/>
          <w:b/>
          <w:szCs w:val="22"/>
        </w:rPr>
        <w:t>8</w:t>
      </w:r>
      <w:r w:rsidRPr="00DD3657">
        <w:rPr>
          <w:rFonts w:ascii="Arial" w:hAnsi="Arial" w:cs="Arial"/>
          <w:b/>
          <w:szCs w:val="22"/>
        </w:rPr>
        <w:t>.</w:t>
      </w:r>
      <w:r w:rsidRPr="00DD3657">
        <w:rPr>
          <w:rFonts w:ascii="Arial" w:hAnsi="Arial" w:cs="Arial"/>
          <w:b/>
          <w:szCs w:val="22"/>
        </w:rPr>
        <w:tab/>
        <w:t>Dienstunfall und Dienstunfallfürsorge</w:t>
      </w:r>
    </w:p>
    <w:p w:rsidR="00061FC6" w:rsidRDefault="00061FC6" w:rsidP="00587CD1">
      <w:pPr>
        <w:tabs>
          <w:tab w:val="left" w:pos="284"/>
          <w:tab w:val="left" w:pos="2977"/>
          <w:tab w:val="left" w:pos="6521"/>
          <w:tab w:val="left" w:pos="7371"/>
        </w:tabs>
        <w:spacing w:line="360" w:lineRule="auto"/>
        <w:ind w:left="709"/>
        <w:jc w:val="both"/>
        <w:rPr>
          <w:rFonts w:ascii="Arial" w:hAnsi="Arial" w:cs="Arial"/>
          <w:szCs w:val="22"/>
        </w:rPr>
      </w:pPr>
    </w:p>
    <w:p w:rsidR="00061FC6" w:rsidRDefault="00710E0E" w:rsidP="00587CD1">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Die Anerkennung eines Unfalls als Dienstunfall </w:t>
      </w:r>
      <w:r w:rsidR="00257FDB" w:rsidRPr="00DD3657">
        <w:rPr>
          <w:rFonts w:ascii="Arial" w:hAnsi="Arial" w:cs="Arial"/>
          <w:szCs w:val="22"/>
        </w:rPr>
        <w:t>[</w:t>
      </w:r>
      <w:r w:rsidR="00051E36">
        <w:rPr>
          <w:rFonts w:ascii="Arial" w:hAnsi="Arial" w:cs="Arial"/>
          <w:szCs w:val="22"/>
        </w:rPr>
        <w:t>§§ 37</w:t>
      </w:r>
      <w:r w:rsidR="00C96380" w:rsidRPr="00DD3657">
        <w:rPr>
          <w:rFonts w:ascii="Arial" w:hAnsi="Arial" w:cs="Arial"/>
          <w:szCs w:val="22"/>
        </w:rPr>
        <w:t xml:space="preserve"> - </w:t>
      </w:r>
      <w:r w:rsidR="00051E36">
        <w:rPr>
          <w:rFonts w:ascii="Arial" w:hAnsi="Arial" w:cs="Arial"/>
          <w:szCs w:val="22"/>
        </w:rPr>
        <w:t>56</w:t>
      </w:r>
      <w:r w:rsidR="00C96380" w:rsidRPr="00DD3657">
        <w:rPr>
          <w:rFonts w:ascii="Arial" w:hAnsi="Arial" w:cs="Arial"/>
          <w:szCs w:val="22"/>
        </w:rPr>
        <w:t xml:space="preserve"> </w:t>
      </w:r>
      <w:r w:rsidR="00051E36">
        <w:rPr>
          <w:rFonts w:ascii="Arial" w:hAnsi="Arial" w:cs="Arial"/>
          <w:szCs w:val="22"/>
        </w:rPr>
        <w:t>Landesbeamten</w:t>
      </w:r>
      <w:r w:rsidR="00C96380" w:rsidRPr="00DD3657">
        <w:rPr>
          <w:rFonts w:ascii="Arial" w:hAnsi="Arial" w:cs="Arial"/>
          <w:szCs w:val="22"/>
        </w:rPr>
        <w:t>versorgungs</w:t>
      </w:r>
      <w:r w:rsidR="00257FDB" w:rsidRPr="00DD3657">
        <w:rPr>
          <w:rFonts w:ascii="Arial" w:hAnsi="Arial" w:cs="Arial"/>
          <w:szCs w:val="22"/>
        </w:rPr>
        <w:t xml:space="preserve">gesetz </w:t>
      </w:r>
      <w:r w:rsidR="00051E36">
        <w:rPr>
          <w:rFonts w:ascii="Arial" w:hAnsi="Arial" w:cs="Arial"/>
          <w:szCs w:val="22"/>
        </w:rPr>
        <w:t xml:space="preserve">LSA </w:t>
      </w:r>
      <w:r w:rsidR="00257FDB" w:rsidRPr="00DD3657">
        <w:rPr>
          <w:rFonts w:ascii="Arial" w:hAnsi="Arial" w:cs="Arial"/>
          <w:szCs w:val="22"/>
        </w:rPr>
        <w:t>(</w:t>
      </w:r>
      <w:proofErr w:type="spellStart"/>
      <w:r w:rsidR="00051E36">
        <w:rPr>
          <w:rFonts w:ascii="Arial" w:hAnsi="Arial" w:cs="Arial"/>
          <w:szCs w:val="22"/>
        </w:rPr>
        <w:t>L</w:t>
      </w:r>
      <w:r w:rsidR="00257FDB" w:rsidRPr="00DD3657">
        <w:rPr>
          <w:rFonts w:ascii="Arial" w:hAnsi="Arial" w:cs="Arial"/>
          <w:szCs w:val="22"/>
        </w:rPr>
        <w:t>BeamtVG</w:t>
      </w:r>
      <w:proofErr w:type="spellEnd"/>
      <w:r w:rsidR="00051E36">
        <w:rPr>
          <w:rFonts w:ascii="Arial" w:hAnsi="Arial" w:cs="Arial"/>
          <w:szCs w:val="22"/>
        </w:rPr>
        <w:t xml:space="preserve"> LSA</w:t>
      </w:r>
      <w:r w:rsidR="00257FDB" w:rsidRPr="00DD3657">
        <w:rPr>
          <w:rFonts w:ascii="Arial" w:hAnsi="Arial" w:cs="Arial"/>
          <w:szCs w:val="22"/>
        </w:rPr>
        <w:t>)</w:t>
      </w:r>
      <w:r w:rsidR="00051E36">
        <w:rPr>
          <w:rFonts w:ascii="Arial" w:hAnsi="Arial" w:cs="Arial"/>
          <w:szCs w:val="22"/>
        </w:rPr>
        <w:t xml:space="preserve"> </w:t>
      </w:r>
      <w:proofErr w:type="spellStart"/>
      <w:r w:rsidR="00051E36">
        <w:rPr>
          <w:rFonts w:ascii="Arial" w:hAnsi="Arial" w:cs="Arial"/>
          <w:szCs w:val="22"/>
        </w:rPr>
        <w:t>i.d.F</w:t>
      </w:r>
      <w:proofErr w:type="spellEnd"/>
      <w:r w:rsidR="00051E36">
        <w:rPr>
          <w:rFonts w:ascii="Arial" w:hAnsi="Arial" w:cs="Arial"/>
          <w:szCs w:val="22"/>
        </w:rPr>
        <w:t>. der Bekanntmachung vom 13</w:t>
      </w:r>
      <w:r w:rsidR="00257FDB" w:rsidRPr="00DD3657">
        <w:rPr>
          <w:rFonts w:ascii="Arial" w:hAnsi="Arial" w:cs="Arial"/>
          <w:szCs w:val="22"/>
        </w:rPr>
        <w:t xml:space="preserve">. </w:t>
      </w:r>
      <w:r w:rsidR="00051E36">
        <w:rPr>
          <w:rFonts w:ascii="Arial" w:hAnsi="Arial" w:cs="Arial"/>
          <w:szCs w:val="22"/>
        </w:rPr>
        <w:t>Juni</w:t>
      </w:r>
      <w:r w:rsidR="00257FDB" w:rsidRPr="00DD3657">
        <w:rPr>
          <w:rFonts w:ascii="Arial" w:hAnsi="Arial" w:cs="Arial"/>
          <w:szCs w:val="22"/>
        </w:rPr>
        <w:t xml:space="preserve"> 201</w:t>
      </w:r>
      <w:r w:rsidR="00051E36">
        <w:rPr>
          <w:rFonts w:ascii="Arial" w:hAnsi="Arial" w:cs="Arial"/>
          <w:szCs w:val="22"/>
        </w:rPr>
        <w:t>8</w:t>
      </w:r>
      <w:r w:rsidR="00257FDB" w:rsidRPr="00DD3657">
        <w:rPr>
          <w:rFonts w:ascii="Arial" w:hAnsi="Arial" w:cs="Arial"/>
          <w:szCs w:val="22"/>
        </w:rPr>
        <w:t xml:space="preserve"> (</w:t>
      </w:r>
      <w:proofErr w:type="spellStart"/>
      <w:r w:rsidR="00051E36">
        <w:rPr>
          <w:rFonts w:ascii="Arial" w:hAnsi="Arial" w:cs="Arial"/>
          <w:szCs w:val="22"/>
        </w:rPr>
        <w:t>GV</w:t>
      </w:r>
      <w:r w:rsidR="00257FDB" w:rsidRPr="00DD3657">
        <w:rPr>
          <w:rFonts w:ascii="Arial" w:hAnsi="Arial" w:cs="Arial"/>
          <w:szCs w:val="22"/>
        </w:rPr>
        <w:t>Bl</w:t>
      </w:r>
      <w:proofErr w:type="spellEnd"/>
      <w:r w:rsidR="00257FDB" w:rsidRPr="00DD3657">
        <w:rPr>
          <w:rFonts w:ascii="Arial" w:hAnsi="Arial" w:cs="Arial"/>
          <w:szCs w:val="22"/>
        </w:rPr>
        <w:t>.</w:t>
      </w:r>
      <w:r w:rsidR="00051E36">
        <w:rPr>
          <w:rFonts w:ascii="Arial" w:hAnsi="Arial" w:cs="Arial"/>
          <w:szCs w:val="22"/>
        </w:rPr>
        <w:t xml:space="preserve"> LSA</w:t>
      </w:r>
      <w:r w:rsidR="00257FDB" w:rsidRPr="00DD3657">
        <w:rPr>
          <w:rFonts w:ascii="Arial" w:hAnsi="Arial" w:cs="Arial"/>
          <w:szCs w:val="22"/>
        </w:rPr>
        <w:t xml:space="preserve"> S. </w:t>
      </w:r>
      <w:r w:rsidR="00051E36">
        <w:rPr>
          <w:rFonts w:ascii="Arial" w:hAnsi="Arial" w:cs="Arial"/>
          <w:szCs w:val="22"/>
        </w:rPr>
        <w:t>72</w:t>
      </w:r>
      <w:r w:rsidR="00257FDB" w:rsidRPr="00DD3657">
        <w:rPr>
          <w:rFonts w:ascii="Arial" w:hAnsi="Arial" w:cs="Arial"/>
          <w:szCs w:val="22"/>
        </w:rPr>
        <w:t xml:space="preserve">), zuletzt geändert durch Gesetz vom </w:t>
      </w:r>
      <w:r w:rsidR="00051E36">
        <w:rPr>
          <w:rFonts w:ascii="Arial" w:hAnsi="Arial" w:cs="Arial"/>
          <w:szCs w:val="22"/>
        </w:rPr>
        <w:t>1</w:t>
      </w:r>
      <w:r w:rsidR="00257FDB" w:rsidRPr="00DD3657">
        <w:rPr>
          <w:rFonts w:ascii="Arial" w:hAnsi="Arial" w:cs="Arial"/>
          <w:szCs w:val="22"/>
        </w:rPr>
        <w:t xml:space="preserve">. </w:t>
      </w:r>
      <w:r w:rsidR="00051E36">
        <w:rPr>
          <w:rFonts w:ascii="Arial" w:hAnsi="Arial" w:cs="Arial"/>
          <w:szCs w:val="22"/>
        </w:rPr>
        <w:t>Dezember 2021</w:t>
      </w:r>
      <w:r w:rsidR="00257FDB" w:rsidRPr="00DD3657">
        <w:rPr>
          <w:rFonts w:ascii="Arial" w:hAnsi="Arial" w:cs="Arial"/>
          <w:szCs w:val="22"/>
        </w:rPr>
        <w:t xml:space="preserve"> (</w:t>
      </w:r>
      <w:proofErr w:type="spellStart"/>
      <w:r w:rsidR="00257FDB" w:rsidRPr="00DD3657">
        <w:rPr>
          <w:rFonts w:ascii="Arial" w:hAnsi="Arial" w:cs="Arial"/>
          <w:szCs w:val="22"/>
        </w:rPr>
        <w:t>G</w:t>
      </w:r>
      <w:r w:rsidR="00051E36">
        <w:rPr>
          <w:rFonts w:ascii="Arial" w:hAnsi="Arial" w:cs="Arial"/>
          <w:szCs w:val="22"/>
        </w:rPr>
        <w:t>V</w:t>
      </w:r>
      <w:r w:rsidR="00257FDB" w:rsidRPr="00DD3657">
        <w:rPr>
          <w:rFonts w:ascii="Arial" w:hAnsi="Arial" w:cs="Arial"/>
          <w:szCs w:val="22"/>
        </w:rPr>
        <w:t>Bl</w:t>
      </w:r>
      <w:proofErr w:type="spellEnd"/>
      <w:r w:rsidR="00257FDB" w:rsidRPr="00DD3657">
        <w:rPr>
          <w:rFonts w:ascii="Arial" w:hAnsi="Arial" w:cs="Arial"/>
          <w:szCs w:val="22"/>
        </w:rPr>
        <w:t>.</w:t>
      </w:r>
      <w:r w:rsidR="00051E36">
        <w:rPr>
          <w:rFonts w:ascii="Arial" w:hAnsi="Arial" w:cs="Arial"/>
          <w:szCs w:val="22"/>
        </w:rPr>
        <w:t xml:space="preserve"> LSA </w:t>
      </w:r>
      <w:r w:rsidR="00051E36">
        <w:rPr>
          <w:rFonts w:ascii="Arial" w:hAnsi="Arial" w:cs="Arial"/>
          <w:szCs w:val="22"/>
        </w:rPr>
        <w:lastRenderedPageBreak/>
        <w:t>S. 550, 556</w:t>
      </w:r>
      <w:r w:rsidR="00257FDB" w:rsidRPr="00DD3657">
        <w:rPr>
          <w:rFonts w:ascii="Arial" w:hAnsi="Arial" w:cs="Arial"/>
          <w:szCs w:val="22"/>
        </w:rPr>
        <w:t xml:space="preserve">), </w:t>
      </w:r>
      <w:r w:rsidRPr="00DD3657">
        <w:rPr>
          <w:rFonts w:ascii="Arial" w:hAnsi="Arial" w:cs="Arial"/>
          <w:szCs w:val="22"/>
        </w:rPr>
        <w:t>setzt insbesondere den Eintritt eines Körperschadens voraus. Werden Sie durch den Dienstunfall verletzt, wird Ihnen Un</w:t>
      </w:r>
      <w:r w:rsidR="00C96380" w:rsidRPr="00DD3657">
        <w:rPr>
          <w:rFonts w:ascii="Arial" w:hAnsi="Arial" w:cs="Arial"/>
          <w:szCs w:val="22"/>
        </w:rPr>
        <w:t>fallfürsorge im Rahmen der oben</w:t>
      </w:r>
      <w:r w:rsidRPr="00DD3657">
        <w:rPr>
          <w:rFonts w:ascii="Arial" w:hAnsi="Arial" w:cs="Arial"/>
          <w:szCs w:val="22"/>
        </w:rPr>
        <w:t>genannten Vorschriften gewährt. Eine Erstattung von Heilbehandlungskosten seitens Ihrer Krankenkasse sowie durch gesetzl</w:t>
      </w:r>
      <w:r w:rsidR="00C96380" w:rsidRPr="00DD3657">
        <w:rPr>
          <w:rFonts w:ascii="Arial" w:hAnsi="Arial" w:cs="Arial"/>
          <w:szCs w:val="22"/>
        </w:rPr>
        <w:t>iche Unfallversicherungseinrich</w:t>
      </w:r>
      <w:r w:rsidRPr="00DD3657">
        <w:rPr>
          <w:rFonts w:ascii="Arial" w:hAnsi="Arial" w:cs="Arial"/>
          <w:szCs w:val="22"/>
        </w:rPr>
        <w:t>tungen erfolgt nicht. Zu den Leistungen der Unfallfürsorge gehör</w:t>
      </w:r>
      <w:r w:rsidR="00DD2BBC" w:rsidRPr="00DD3657">
        <w:rPr>
          <w:rFonts w:ascii="Arial" w:hAnsi="Arial" w:cs="Arial"/>
          <w:szCs w:val="22"/>
        </w:rPr>
        <w:t>t</w:t>
      </w:r>
      <w:r w:rsidRPr="00DD3657">
        <w:rPr>
          <w:rFonts w:ascii="Arial" w:hAnsi="Arial" w:cs="Arial"/>
          <w:szCs w:val="22"/>
        </w:rPr>
        <w:t xml:space="preserve"> insbesondere der Einsatz der notwendigen und angemessenen Kosten des Heilverfahrens, u. U. der Ersatz von Sachschäden, ggf. die Gewährun</w:t>
      </w:r>
      <w:r w:rsidR="00F33AB0" w:rsidRPr="00DD3657">
        <w:rPr>
          <w:rFonts w:ascii="Arial" w:hAnsi="Arial" w:cs="Arial"/>
          <w:szCs w:val="22"/>
        </w:rPr>
        <w:t>g von Unfallausgleich und Unter</w:t>
      </w:r>
      <w:r w:rsidRPr="00DD3657">
        <w:rPr>
          <w:rFonts w:ascii="Arial" w:hAnsi="Arial" w:cs="Arial"/>
          <w:szCs w:val="22"/>
        </w:rPr>
        <w:t>haltsbeitrag. Für die Geltendmachung von Unfallfürsorgeansprüchen be</w:t>
      </w:r>
      <w:r w:rsidR="000901F0" w:rsidRPr="00DD3657">
        <w:rPr>
          <w:rFonts w:ascii="Arial" w:hAnsi="Arial" w:cs="Arial"/>
          <w:szCs w:val="22"/>
        </w:rPr>
        <w:t>steht eine Ausschlussfrist von zwei</w:t>
      </w:r>
      <w:r w:rsidRPr="00DD3657">
        <w:rPr>
          <w:rFonts w:ascii="Arial" w:hAnsi="Arial" w:cs="Arial"/>
          <w:szCs w:val="22"/>
        </w:rPr>
        <w:t xml:space="preserve"> Jahren nach Eintritt des Dienstunfalls. Innerhalb dieser Frist müssen Ansprüche bei d</w:t>
      </w:r>
      <w:r w:rsidR="00F33AB0" w:rsidRPr="00DD3657">
        <w:rPr>
          <w:rFonts w:ascii="Arial" w:hAnsi="Arial" w:cs="Arial"/>
          <w:szCs w:val="22"/>
        </w:rPr>
        <w:t>em Präsidenten des Oberlandesge</w:t>
      </w:r>
      <w:r w:rsidRPr="00DD3657">
        <w:rPr>
          <w:rFonts w:ascii="Arial" w:hAnsi="Arial" w:cs="Arial"/>
          <w:szCs w:val="22"/>
        </w:rPr>
        <w:t xml:space="preserve">richts geltend gemacht werden, es sei denn, dass </w:t>
      </w:r>
      <w:r w:rsidR="00F33AB0" w:rsidRPr="00DD3657">
        <w:rPr>
          <w:rFonts w:ascii="Arial" w:hAnsi="Arial" w:cs="Arial"/>
          <w:szCs w:val="22"/>
        </w:rPr>
        <w:t>eine Unfallfolge erst später be</w:t>
      </w:r>
      <w:r w:rsidRPr="00DD3657">
        <w:rPr>
          <w:rFonts w:ascii="Arial" w:hAnsi="Arial" w:cs="Arial"/>
          <w:szCs w:val="22"/>
        </w:rPr>
        <w:t>merkt wird oder Sie verhindert waren, Ihren Anspruch zu verfolge</w:t>
      </w:r>
      <w:r w:rsidR="000901F0" w:rsidRPr="00DD3657">
        <w:rPr>
          <w:rFonts w:ascii="Arial" w:hAnsi="Arial" w:cs="Arial"/>
          <w:szCs w:val="22"/>
        </w:rPr>
        <w:t>n. In diesen Fällen muss die Anmeldung innerhalb von drei</w:t>
      </w:r>
      <w:r w:rsidRPr="00DD3657">
        <w:rPr>
          <w:rFonts w:ascii="Arial" w:hAnsi="Arial" w:cs="Arial"/>
          <w:szCs w:val="22"/>
        </w:rPr>
        <w:t xml:space="preserve"> Monaten nach Erkennbarkeit der Unfallfolge bzw. nach dem Fortfal</w:t>
      </w:r>
      <w:r w:rsidR="00051E36">
        <w:rPr>
          <w:rFonts w:ascii="Arial" w:hAnsi="Arial" w:cs="Arial"/>
          <w:szCs w:val="22"/>
        </w:rPr>
        <w:t>l des Hindernisses erfolgen (§ 5</w:t>
      </w:r>
      <w:r w:rsidRPr="00DD3657">
        <w:rPr>
          <w:rFonts w:ascii="Arial" w:hAnsi="Arial" w:cs="Arial"/>
          <w:szCs w:val="22"/>
        </w:rPr>
        <w:t xml:space="preserve">5 </w:t>
      </w:r>
      <w:proofErr w:type="spellStart"/>
      <w:r w:rsidR="00051E36">
        <w:rPr>
          <w:rFonts w:ascii="Arial" w:hAnsi="Arial" w:cs="Arial"/>
          <w:szCs w:val="22"/>
        </w:rPr>
        <w:t>LB</w:t>
      </w:r>
      <w:r w:rsidRPr="00DD3657">
        <w:rPr>
          <w:rFonts w:ascii="Arial" w:hAnsi="Arial" w:cs="Arial"/>
          <w:szCs w:val="22"/>
        </w:rPr>
        <w:t>eamtVG</w:t>
      </w:r>
      <w:proofErr w:type="spellEnd"/>
      <w:r w:rsidR="00051E36">
        <w:rPr>
          <w:rFonts w:ascii="Arial" w:hAnsi="Arial" w:cs="Arial"/>
          <w:szCs w:val="22"/>
        </w:rPr>
        <w:t xml:space="preserve"> LSA</w:t>
      </w:r>
      <w:r w:rsidRPr="00DD3657">
        <w:rPr>
          <w:rFonts w:ascii="Arial" w:hAnsi="Arial" w:cs="Arial"/>
          <w:szCs w:val="22"/>
        </w:rPr>
        <w:t>).</w:t>
      </w:r>
    </w:p>
    <w:p w:rsidR="00061FC6" w:rsidRDefault="00061FC6" w:rsidP="00587CD1">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F43DCE" w:rsidP="00587CD1">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Sind bei</w:t>
      </w:r>
      <w:r w:rsidR="00710E0E" w:rsidRPr="00DD3657">
        <w:rPr>
          <w:rFonts w:ascii="Arial" w:hAnsi="Arial" w:cs="Arial"/>
          <w:szCs w:val="22"/>
        </w:rPr>
        <w:t xml:space="preserve"> Ausübung des Dienstes, ohne dass ein Die</w:t>
      </w:r>
      <w:r w:rsidR="00F33AB0" w:rsidRPr="00DD3657">
        <w:rPr>
          <w:rFonts w:ascii="Arial" w:hAnsi="Arial" w:cs="Arial"/>
          <w:szCs w:val="22"/>
        </w:rPr>
        <w:t>nstunfall eingetreten ist, Klei</w:t>
      </w:r>
      <w:r w:rsidR="00710E0E" w:rsidRPr="00DD3657">
        <w:rPr>
          <w:rFonts w:ascii="Arial" w:hAnsi="Arial" w:cs="Arial"/>
          <w:szCs w:val="22"/>
        </w:rPr>
        <w:t>dungstücke oder sonstige Gegenstände, die üblicherweise bei Wahrnehmung des Dienstes mitgeführt werden, beschädigt oder z</w:t>
      </w:r>
      <w:r w:rsidR="00160D0A">
        <w:rPr>
          <w:rFonts w:ascii="Arial" w:hAnsi="Arial" w:cs="Arial"/>
          <w:szCs w:val="22"/>
        </w:rPr>
        <w:t>erstört worden oder abhanden</w:t>
      </w:r>
      <w:r w:rsidR="00F33AB0" w:rsidRPr="00DD3657">
        <w:rPr>
          <w:rFonts w:ascii="Arial" w:hAnsi="Arial" w:cs="Arial"/>
          <w:szCs w:val="22"/>
        </w:rPr>
        <w:t>ge</w:t>
      </w:r>
      <w:r w:rsidR="00710E0E" w:rsidRPr="00DD3657">
        <w:rPr>
          <w:rFonts w:ascii="Arial" w:hAnsi="Arial" w:cs="Arial"/>
          <w:szCs w:val="22"/>
        </w:rPr>
        <w:t>kommen, so kann dafür nach den im</w:t>
      </w:r>
      <w:r w:rsidR="005546BA" w:rsidRPr="00DD3657">
        <w:rPr>
          <w:rFonts w:ascii="Arial" w:hAnsi="Arial" w:cs="Arial"/>
          <w:szCs w:val="22"/>
        </w:rPr>
        <w:t xml:space="preserve"> </w:t>
      </w:r>
      <w:r w:rsidRPr="00DD3657">
        <w:rPr>
          <w:rFonts w:ascii="Arial" w:hAnsi="Arial" w:cs="Arial"/>
          <w:szCs w:val="22"/>
        </w:rPr>
        <w:t>Runderlass des Ministerium</w:t>
      </w:r>
      <w:r w:rsidR="002B7E3B">
        <w:rPr>
          <w:rFonts w:ascii="Arial" w:hAnsi="Arial" w:cs="Arial"/>
          <w:szCs w:val="22"/>
        </w:rPr>
        <w:t>s</w:t>
      </w:r>
      <w:r w:rsidRPr="00DD3657">
        <w:rPr>
          <w:rFonts w:ascii="Arial" w:hAnsi="Arial" w:cs="Arial"/>
          <w:szCs w:val="22"/>
        </w:rPr>
        <w:t xml:space="preserve"> der Finanzen vom 02.11.2012 – 1512- 03723-4 (</w:t>
      </w:r>
      <w:proofErr w:type="spellStart"/>
      <w:r w:rsidRPr="00DD3657">
        <w:rPr>
          <w:rFonts w:ascii="Arial" w:hAnsi="Arial" w:cs="Arial"/>
          <w:szCs w:val="22"/>
        </w:rPr>
        <w:t>MBl</w:t>
      </w:r>
      <w:proofErr w:type="spellEnd"/>
      <w:r w:rsidRPr="00DD3657">
        <w:rPr>
          <w:rFonts w:ascii="Arial" w:hAnsi="Arial" w:cs="Arial"/>
          <w:szCs w:val="22"/>
        </w:rPr>
        <w:t>. LSA Nr. 34/2012 vom 09.11.2012)</w:t>
      </w:r>
      <w:r w:rsidRPr="00DD3657">
        <w:rPr>
          <w:szCs w:val="22"/>
        </w:rPr>
        <w:t>, g</w:t>
      </w:r>
      <w:r w:rsidR="00710E0E" w:rsidRPr="00DD3657">
        <w:rPr>
          <w:rFonts w:ascii="Arial" w:hAnsi="Arial" w:cs="Arial"/>
          <w:szCs w:val="22"/>
        </w:rPr>
        <w:t>enannte</w:t>
      </w:r>
      <w:r w:rsidR="00F33AB0" w:rsidRPr="00DD3657">
        <w:rPr>
          <w:rFonts w:ascii="Arial" w:hAnsi="Arial" w:cs="Arial"/>
          <w:szCs w:val="22"/>
        </w:rPr>
        <w:t>n Richtlinien für Billigkeitszuwen</w:t>
      </w:r>
      <w:r w:rsidR="00710E0E" w:rsidRPr="00DD3657">
        <w:rPr>
          <w:rFonts w:ascii="Arial" w:hAnsi="Arial" w:cs="Arial"/>
          <w:szCs w:val="22"/>
        </w:rPr>
        <w:t>dungen Ersatz geleistet werden.</w:t>
      </w:r>
    </w:p>
    <w:p w:rsidR="00761F85" w:rsidRPr="00DD3657" w:rsidRDefault="00761F85" w:rsidP="002B7E3B">
      <w:pPr>
        <w:tabs>
          <w:tab w:val="left" w:pos="284"/>
          <w:tab w:val="left" w:pos="2977"/>
          <w:tab w:val="left" w:pos="6521"/>
          <w:tab w:val="left" w:pos="7371"/>
        </w:tabs>
        <w:spacing w:line="360" w:lineRule="auto"/>
        <w:ind w:left="709"/>
        <w:rPr>
          <w:rFonts w:ascii="Arial" w:hAnsi="Arial" w:cs="Arial"/>
          <w:szCs w:val="22"/>
        </w:rPr>
      </w:pPr>
    </w:p>
    <w:p w:rsidR="00761F85" w:rsidRPr="00DD3657" w:rsidRDefault="00F64474" w:rsidP="00F43DCE">
      <w:pPr>
        <w:tabs>
          <w:tab w:val="left" w:pos="284"/>
          <w:tab w:val="left" w:pos="2977"/>
          <w:tab w:val="left" w:pos="6521"/>
          <w:tab w:val="left" w:pos="7371"/>
        </w:tabs>
        <w:spacing w:line="360" w:lineRule="auto"/>
        <w:ind w:left="709" w:hanging="709"/>
        <w:rPr>
          <w:rFonts w:ascii="Arial" w:hAnsi="Arial" w:cs="Arial"/>
          <w:szCs w:val="22"/>
        </w:rPr>
      </w:pPr>
      <w:r>
        <w:rPr>
          <w:rFonts w:ascii="Arial" w:hAnsi="Arial" w:cs="Arial"/>
          <w:b/>
          <w:szCs w:val="22"/>
        </w:rPr>
        <w:tab/>
      </w:r>
      <w:r w:rsidR="00761F85" w:rsidRPr="00DD3657">
        <w:rPr>
          <w:rFonts w:ascii="Arial" w:hAnsi="Arial" w:cs="Arial"/>
          <w:b/>
          <w:szCs w:val="22"/>
        </w:rPr>
        <w:t>19.</w:t>
      </w:r>
      <w:r w:rsidR="00761F85" w:rsidRPr="00DD3657">
        <w:rPr>
          <w:rFonts w:ascii="Arial" w:hAnsi="Arial" w:cs="Arial"/>
          <w:b/>
          <w:szCs w:val="22"/>
        </w:rPr>
        <w:tab/>
        <w:t>Datenschutz</w:t>
      </w:r>
    </w:p>
    <w:p w:rsidR="00761F85" w:rsidRPr="00DD3657" w:rsidRDefault="008D0D89" w:rsidP="00587CD1">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Informationen nach Artikel 13 und 14 der Datenschutz-Grundverordnung finden </w:t>
      </w:r>
      <w:r w:rsidR="00D538BD" w:rsidRPr="00DD3657">
        <w:rPr>
          <w:rFonts w:ascii="Arial" w:hAnsi="Arial" w:cs="Arial"/>
          <w:szCs w:val="22"/>
        </w:rPr>
        <w:t xml:space="preserve">Sie </w:t>
      </w:r>
      <w:r w:rsidRPr="00DD3657">
        <w:rPr>
          <w:rFonts w:ascii="Arial" w:hAnsi="Arial" w:cs="Arial"/>
          <w:szCs w:val="22"/>
        </w:rPr>
        <w:t xml:space="preserve">unter </w:t>
      </w:r>
      <w:hyperlink r:id="rId12" w:history="1">
        <w:r w:rsidRPr="00DD3657">
          <w:rPr>
            <w:rStyle w:val="Hyperlink"/>
            <w:rFonts w:ascii="Arial" w:hAnsi="Arial" w:cs="Arial"/>
            <w:color w:val="auto"/>
            <w:szCs w:val="22"/>
          </w:rPr>
          <w:t>https://olg.sachsen-anhalt.de/oberlandesgericht/</w:t>
        </w:r>
      </w:hyperlink>
      <w:r w:rsidR="00051E36">
        <w:rPr>
          <w:rFonts w:ascii="Arial" w:hAnsi="Arial" w:cs="Arial"/>
          <w:szCs w:val="22"/>
        </w:rPr>
        <w:t>.</w:t>
      </w:r>
    </w:p>
    <w:p w:rsidR="00761F85" w:rsidRPr="00DD3657" w:rsidRDefault="00761F85" w:rsidP="002B7E3B">
      <w:pPr>
        <w:tabs>
          <w:tab w:val="left" w:pos="284"/>
          <w:tab w:val="left" w:pos="2977"/>
          <w:tab w:val="left" w:pos="6521"/>
          <w:tab w:val="left" w:pos="7371"/>
        </w:tabs>
        <w:spacing w:line="360" w:lineRule="auto"/>
        <w:ind w:left="709"/>
        <w:rPr>
          <w:rFonts w:ascii="Arial" w:hAnsi="Arial" w:cs="Arial"/>
          <w:szCs w:val="22"/>
        </w:rPr>
      </w:pPr>
    </w:p>
    <w:p w:rsidR="003E2CA8" w:rsidRPr="00DD3657" w:rsidRDefault="003E2CA8" w:rsidP="002B7E3B">
      <w:pPr>
        <w:tabs>
          <w:tab w:val="left" w:pos="284"/>
          <w:tab w:val="left" w:pos="2977"/>
          <w:tab w:val="left" w:pos="6521"/>
          <w:tab w:val="left" w:pos="7371"/>
        </w:tabs>
        <w:spacing w:line="360" w:lineRule="auto"/>
        <w:ind w:left="709"/>
        <w:rPr>
          <w:rFonts w:ascii="Arial" w:hAnsi="Arial" w:cs="Arial"/>
          <w:szCs w:val="22"/>
        </w:rPr>
      </w:pPr>
    </w:p>
    <w:p w:rsidR="00710E0E" w:rsidRPr="00DD3657" w:rsidRDefault="002B7E3B" w:rsidP="004B5ED4">
      <w:pPr>
        <w:tabs>
          <w:tab w:val="left" w:pos="426"/>
          <w:tab w:val="left" w:pos="2977"/>
          <w:tab w:val="left" w:pos="6521"/>
          <w:tab w:val="left" w:pos="7371"/>
        </w:tabs>
        <w:spacing w:line="360" w:lineRule="auto"/>
        <w:ind w:left="709" w:hanging="709"/>
        <w:rPr>
          <w:rFonts w:ascii="Arial" w:hAnsi="Arial" w:cs="Arial"/>
          <w:b/>
          <w:szCs w:val="22"/>
          <w:u w:val="single"/>
        </w:rPr>
      </w:pPr>
      <w:r>
        <w:rPr>
          <w:rFonts w:ascii="Arial" w:hAnsi="Arial" w:cs="Arial"/>
          <w:b/>
          <w:szCs w:val="22"/>
          <w:u w:val="single"/>
        </w:rPr>
        <w:t>II.</w:t>
      </w:r>
      <w:r w:rsidR="00710E0E" w:rsidRPr="00DD3657">
        <w:rPr>
          <w:rFonts w:ascii="Arial" w:hAnsi="Arial" w:cs="Arial"/>
          <w:b/>
          <w:szCs w:val="22"/>
          <w:u w:val="single"/>
        </w:rPr>
        <w:tab/>
        <w:t xml:space="preserve">Verlauf der Ausbildung nach </w:t>
      </w:r>
      <w:r w:rsidR="005546BA" w:rsidRPr="00DD3657">
        <w:rPr>
          <w:rFonts w:ascii="Arial" w:hAnsi="Arial" w:cs="Arial"/>
          <w:b/>
          <w:szCs w:val="22"/>
          <w:u w:val="single"/>
        </w:rPr>
        <w:t xml:space="preserve">den Bestimmungen der </w:t>
      </w:r>
      <w:proofErr w:type="spellStart"/>
      <w:r w:rsidR="00710E0E" w:rsidRPr="00DD3657">
        <w:rPr>
          <w:rFonts w:ascii="Arial" w:hAnsi="Arial" w:cs="Arial"/>
          <w:b/>
          <w:szCs w:val="22"/>
          <w:u w:val="single"/>
        </w:rPr>
        <w:t>JAPrVO</w:t>
      </w:r>
      <w:proofErr w:type="spellEnd"/>
      <w:r w:rsidR="00710E0E" w:rsidRPr="00DD3657">
        <w:rPr>
          <w:rFonts w:ascii="Arial" w:hAnsi="Arial" w:cs="Arial"/>
          <w:b/>
          <w:szCs w:val="22"/>
          <w:u w:val="single"/>
        </w:rPr>
        <w:t xml:space="preserve"> </w:t>
      </w:r>
      <w:r w:rsidR="005546BA" w:rsidRPr="00DD3657">
        <w:rPr>
          <w:rFonts w:ascii="Arial" w:hAnsi="Arial" w:cs="Arial"/>
          <w:b/>
          <w:szCs w:val="22"/>
          <w:u w:val="single"/>
        </w:rPr>
        <w:t>LSA</w:t>
      </w:r>
    </w:p>
    <w:p w:rsidR="00710E0E" w:rsidRPr="00DD3657" w:rsidRDefault="00710E0E" w:rsidP="00061FC6">
      <w:pPr>
        <w:tabs>
          <w:tab w:val="left" w:pos="284"/>
          <w:tab w:val="left" w:pos="2977"/>
          <w:tab w:val="left" w:pos="6521"/>
          <w:tab w:val="left" w:pos="7371"/>
        </w:tabs>
        <w:spacing w:line="360" w:lineRule="auto"/>
        <w:ind w:left="709"/>
        <w:rPr>
          <w:rFonts w:ascii="Arial" w:hAnsi="Arial" w:cs="Arial"/>
          <w:szCs w:val="22"/>
        </w:rPr>
      </w:pPr>
    </w:p>
    <w:p w:rsidR="00710E0E" w:rsidRPr="00DD3657" w:rsidRDefault="002B7E3B" w:rsidP="004B5ED4">
      <w:pPr>
        <w:tabs>
          <w:tab w:val="left" w:pos="426"/>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t>1.</w:t>
      </w:r>
      <w:r w:rsidR="00710E0E" w:rsidRPr="00DD3657">
        <w:rPr>
          <w:rFonts w:ascii="Arial" w:hAnsi="Arial" w:cs="Arial"/>
          <w:b/>
          <w:szCs w:val="22"/>
        </w:rPr>
        <w:tab/>
      </w:r>
      <w:r w:rsidR="00D538BD" w:rsidRPr="00DD3657">
        <w:rPr>
          <w:rFonts w:ascii="Arial" w:hAnsi="Arial" w:cs="Arial"/>
          <w:b/>
          <w:szCs w:val="22"/>
        </w:rPr>
        <w:t xml:space="preserve">Gliederung </w:t>
      </w:r>
      <w:r w:rsidR="00710E0E" w:rsidRPr="00DD3657">
        <w:rPr>
          <w:rFonts w:ascii="Arial" w:hAnsi="Arial" w:cs="Arial"/>
          <w:b/>
          <w:szCs w:val="22"/>
        </w:rPr>
        <w:t>des Vorbereitungsdienstes</w:t>
      </w:r>
    </w:p>
    <w:p w:rsidR="00710E0E" w:rsidRPr="00DD3657" w:rsidRDefault="00710E0E" w:rsidP="00061FC6">
      <w:pPr>
        <w:tabs>
          <w:tab w:val="left" w:pos="426"/>
          <w:tab w:val="left" w:pos="2977"/>
          <w:tab w:val="left" w:pos="6521"/>
          <w:tab w:val="left" w:pos="7371"/>
        </w:tabs>
        <w:spacing w:line="360" w:lineRule="auto"/>
        <w:ind w:left="709"/>
        <w:rPr>
          <w:rFonts w:ascii="Arial" w:hAnsi="Arial" w:cs="Arial"/>
          <w:b/>
          <w:szCs w:val="22"/>
        </w:rPr>
      </w:pPr>
    </w:p>
    <w:p w:rsidR="00710E0E" w:rsidRPr="00DD3657" w:rsidRDefault="00710E0E" w:rsidP="00587CD1">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Der juristis</w:t>
      </w:r>
      <w:r w:rsidR="00F33AB0" w:rsidRPr="00DD3657">
        <w:rPr>
          <w:rFonts w:ascii="Arial" w:hAnsi="Arial" w:cs="Arial"/>
          <w:szCs w:val="22"/>
        </w:rPr>
        <w:t>che Vorbereitungsdienst dauert zwei</w:t>
      </w:r>
      <w:r w:rsidRPr="00DD3657">
        <w:rPr>
          <w:rFonts w:ascii="Arial" w:hAnsi="Arial" w:cs="Arial"/>
          <w:szCs w:val="22"/>
        </w:rPr>
        <w:t xml:space="preserve"> Jahre. Die Ausb</w:t>
      </w:r>
      <w:r w:rsidR="00051E36">
        <w:rPr>
          <w:rFonts w:ascii="Arial" w:hAnsi="Arial" w:cs="Arial"/>
          <w:szCs w:val="22"/>
        </w:rPr>
        <w:t>ildung gliedert sich wie folgt:</w:t>
      </w:r>
    </w:p>
    <w:p w:rsidR="00710E0E" w:rsidRPr="00DD3657" w:rsidRDefault="00710E0E" w:rsidP="00587CD1">
      <w:pPr>
        <w:tabs>
          <w:tab w:val="left" w:pos="2977"/>
          <w:tab w:val="left" w:pos="6521"/>
          <w:tab w:val="left" w:pos="7371"/>
        </w:tabs>
        <w:spacing w:line="360" w:lineRule="auto"/>
        <w:ind w:left="709"/>
        <w:jc w:val="both"/>
        <w:rPr>
          <w:rFonts w:ascii="Arial" w:hAnsi="Arial" w:cs="Arial"/>
          <w:szCs w:val="22"/>
        </w:rPr>
      </w:pPr>
    </w:p>
    <w:p w:rsidR="00710E0E" w:rsidRPr="00DD3657" w:rsidRDefault="00F33AB0" w:rsidP="00587CD1">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vier</w:t>
      </w:r>
      <w:r w:rsidR="00710E0E" w:rsidRPr="00DD3657">
        <w:rPr>
          <w:rFonts w:ascii="Arial" w:hAnsi="Arial" w:cs="Arial"/>
          <w:szCs w:val="22"/>
        </w:rPr>
        <w:t xml:space="preserve"> Monate bei einem Gericht in Zivilsachen</w:t>
      </w:r>
    </w:p>
    <w:p w:rsidR="00710E0E" w:rsidRDefault="00710E0E" w:rsidP="00587CD1">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mit einem Einführungslehrgang in den ersten drei Wochen der Ausbildung;</w:t>
      </w:r>
    </w:p>
    <w:p w:rsidR="002B7E3B" w:rsidRPr="00DD3657" w:rsidRDefault="002B7E3B" w:rsidP="00587CD1">
      <w:pPr>
        <w:tabs>
          <w:tab w:val="left" w:pos="2977"/>
          <w:tab w:val="left" w:pos="6521"/>
          <w:tab w:val="left" w:pos="7371"/>
        </w:tabs>
        <w:spacing w:line="360" w:lineRule="auto"/>
        <w:ind w:left="709"/>
        <w:jc w:val="both"/>
        <w:rPr>
          <w:rFonts w:ascii="Arial" w:hAnsi="Arial" w:cs="Arial"/>
          <w:szCs w:val="22"/>
        </w:rPr>
      </w:pPr>
    </w:p>
    <w:p w:rsidR="00710E0E" w:rsidRPr="00DD3657" w:rsidRDefault="00587CD1" w:rsidP="002B7E3B">
      <w:pPr>
        <w:tabs>
          <w:tab w:val="left" w:pos="2977"/>
          <w:tab w:val="left" w:pos="6521"/>
          <w:tab w:val="left" w:pos="7371"/>
        </w:tabs>
        <w:spacing w:line="360" w:lineRule="auto"/>
        <w:ind w:left="709"/>
        <w:jc w:val="both"/>
        <w:rPr>
          <w:rFonts w:ascii="Arial" w:hAnsi="Arial" w:cs="Arial"/>
          <w:szCs w:val="22"/>
        </w:rPr>
      </w:pPr>
      <w:r>
        <w:rPr>
          <w:rFonts w:ascii="Arial" w:hAnsi="Arial" w:cs="Arial"/>
          <w:szCs w:val="22"/>
        </w:rPr>
        <w:lastRenderedPageBreak/>
        <w:t>v</w:t>
      </w:r>
      <w:r w:rsidR="00F33AB0" w:rsidRPr="00DD3657">
        <w:rPr>
          <w:rFonts w:ascii="Arial" w:hAnsi="Arial" w:cs="Arial"/>
          <w:szCs w:val="22"/>
        </w:rPr>
        <w:t>ier</w:t>
      </w:r>
      <w:r w:rsidR="00710E0E" w:rsidRPr="00DD3657">
        <w:rPr>
          <w:rFonts w:ascii="Arial" w:hAnsi="Arial" w:cs="Arial"/>
          <w:szCs w:val="22"/>
        </w:rPr>
        <w:t xml:space="preserve"> Monate bei einer Staatsanwaltschaft</w:t>
      </w: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mit einem Einführungslehrgang in den ersten zwei Wochen der Ausbildung;</w:t>
      </w: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p>
    <w:p w:rsidR="00710E0E" w:rsidRPr="00DD3657" w:rsidRDefault="00F33AB0"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vier</w:t>
      </w:r>
      <w:r w:rsidR="00710E0E" w:rsidRPr="00DD3657">
        <w:rPr>
          <w:rFonts w:ascii="Arial" w:hAnsi="Arial" w:cs="Arial"/>
          <w:szCs w:val="22"/>
        </w:rPr>
        <w:t xml:space="preserve"> Monate bei dem Landesverwaltungsamt oder einer anderen Behörde der allgemeinen Verwaltung;</w:t>
      </w: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p>
    <w:p w:rsidR="00710E0E" w:rsidRPr="00DD3657" w:rsidRDefault="00F33AB0"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neun</w:t>
      </w:r>
      <w:r w:rsidR="00710E0E" w:rsidRPr="00DD3657">
        <w:rPr>
          <w:rFonts w:ascii="Arial" w:hAnsi="Arial" w:cs="Arial"/>
          <w:szCs w:val="22"/>
        </w:rPr>
        <w:t xml:space="preserve"> Monate bei einer zugelassenen Rechtsanwältin oder einem zugelassenen Rechtsanwalt, die oder der in der von der zuständigen Rechtsanwaltskammer zu führenden Liste der Ausbildungsanwältinnen und Ausbildungsanwälte verzeichnet ist;</w:t>
      </w: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p>
    <w:p w:rsidR="00710E0E" w:rsidRPr="00DD3657" w:rsidRDefault="00F33AB0"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drei</w:t>
      </w:r>
      <w:r w:rsidR="00710E0E" w:rsidRPr="00DD3657">
        <w:rPr>
          <w:rFonts w:ascii="Arial" w:hAnsi="Arial" w:cs="Arial"/>
          <w:szCs w:val="22"/>
        </w:rPr>
        <w:t xml:space="preserve"> Monate Wahlstation</w:t>
      </w: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bei einer – nur für den Fall der Ausbildung bei der Deutschen Hochschule für Verwaltungswissenschaften Speyer auch bei zwei - gewählten Ausbildungsstelle(n) in einem der folgenden Schwerpunktbereiche:</w:t>
      </w:r>
    </w:p>
    <w:p w:rsidR="00710E0E" w:rsidRPr="00DD3657" w:rsidRDefault="00710E0E" w:rsidP="00587CD1">
      <w:pPr>
        <w:tabs>
          <w:tab w:val="left" w:pos="2977"/>
          <w:tab w:val="left" w:pos="6521"/>
          <w:tab w:val="left" w:pos="7371"/>
        </w:tabs>
        <w:ind w:left="709"/>
        <w:rPr>
          <w:rFonts w:ascii="Arial" w:hAnsi="Arial" w:cs="Arial"/>
          <w:szCs w:val="22"/>
        </w:rPr>
      </w:pP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Zivilrecht</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Wirtschaftsrecht</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 xml:space="preserve">Arbeitsrecht </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Sozialrecht</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Strafrecht</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Verwaltungsrecht</w:t>
      </w:r>
    </w:p>
    <w:p w:rsidR="00710E0E" w:rsidRPr="00DD3657" w:rsidRDefault="00710E0E" w:rsidP="00587CD1">
      <w:pPr>
        <w:tabs>
          <w:tab w:val="left" w:pos="2977"/>
          <w:tab w:val="left" w:pos="6521"/>
          <w:tab w:val="left" w:pos="7371"/>
        </w:tabs>
        <w:ind w:left="709"/>
        <w:rPr>
          <w:rFonts w:ascii="Arial" w:hAnsi="Arial" w:cs="Arial"/>
          <w:szCs w:val="22"/>
        </w:rPr>
      </w:pPr>
      <w:r w:rsidRPr="00DD3657">
        <w:rPr>
          <w:rFonts w:ascii="Arial" w:hAnsi="Arial" w:cs="Arial"/>
          <w:szCs w:val="22"/>
        </w:rPr>
        <w:t>Steuerrecht</w:t>
      </w:r>
    </w:p>
    <w:p w:rsidR="00710E0E" w:rsidRPr="00DD3657" w:rsidRDefault="00587CD1" w:rsidP="00587CD1">
      <w:pPr>
        <w:tabs>
          <w:tab w:val="left" w:pos="2977"/>
          <w:tab w:val="left" w:pos="6521"/>
          <w:tab w:val="left" w:pos="7371"/>
        </w:tabs>
        <w:ind w:left="709"/>
        <w:rPr>
          <w:rFonts w:ascii="Arial" w:hAnsi="Arial" w:cs="Arial"/>
          <w:szCs w:val="22"/>
        </w:rPr>
      </w:pPr>
      <w:r>
        <w:rPr>
          <w:rFonts w:ascii="Arial" w:hAnsi="Arial" w:cs="Arial"/>
          <w:szCs w:val="22"/>
        </w:rPr>
        <w:t>E</w:t>
      </w:r>
      <w:r w:rsidR="00710E0E" w:rsidRPr="00DD3657">
        <w:rPr>
          <w:rFonts w:ascii="Arial" w:hAnsi="Arial" w:cs="Arial"/>
          <w:szCs w:val="22"/>
        </w:rPr>
        <w:t>uroparecht.</w:t>
      </w:r>
    </w:p>
    <w:p w:rsidR="00710E0E" w:rsidRPr="00DD3657" w:rsidRDefault="00710E0E" w:rsidP="00587CD1">
      <w:pPr>
        <w:tabs>
          <w:tab w:val="left" w:pos="2977"/>
          <w:tab w:val="left" w:pos="6521"/>
          <w:tab w:val="left" w:pos="7371"/>
        </w:tabs>
        <w:spacing w:line="360" w:lineRule="auto"/>
        <w:ind w:left="709"/>
        <w:rPr>
          <w:rFonts w:ascii="Arial" w:hAnsi="Arial" w:cs="Arial"/>
          <w:szCs w:val="22"/>
        </w:rPr>
      </w:pPr>
    </w:p>
    <w:p w:rsidR="00710E0E" w:rsidRDefault="00710E0E" w:rsidP="00587CD1">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Eine nicht abschließende Auflistung möglicher Ausbildungsstellen findet sich in § 38 Abs.</w:t>
      </w:r>
      <w:r w:rsidR="00C97FB1" w:rsidRPr="00DD3657">
        <w:rPr>
          <w:rFonts w:ascii="Arial" w:hAnsi="Arial" w:cs="Arial"/>
          <w:szCs w:val="22"/>
        </w:rPr>
        <w:t xml:space="preserve"> </w:t>
      </w:r>
      <w:r w:rsidRPr="00DD3657">
        <w:rPr>
          <w:rFonts w:ascii="Arial" w:hAnsi="Arial" w:cs="Arial"/>
          <w:szCs w:val="22"/>
        </w:rPr>
        <w:t xml:space="preserve">2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 xml:space="preserve">. Ein </w:t>
      </w:r>
      <w:r w:rsidRPr="00DD3657">
        <w:rPr>
          <w:rFonts w:ascii="Arial" w:hAnsi="Arial" w:cs="Arial"/>
          <w:b/>
          <w:szCs w:val="22"/>
        </w:rPr>
        <w:t>Anspruch</w:t>
      </w:r>
      <w:r w:rsidRPr="00DD3657">
        <w:rPr>
          <w:rFonts w:ascii="Arial" w:hAnsi="Arial" w:cs="Arial"/>
          <w:szCs w:val="22"/>
        </w:rPr>
        <w:t xml:space="preserve"> darauf, während der gesamten Ausbildung in demsel</w:t>
      </w:r>
      <w:r w:rsidR="00F33AB0" w:rsidRPr="00DD3657">
        <w:rPr>
          <w:rFonts w:ascii="Arial" w:hAnsi="Arial" w:cs="Arial"/>
          <w:szCs w:val="22"/>
        </w:rPr>
        <w:t>ben Landge</w:t>
      </w:r>
      <w:r w:rsidRPr="00DD3657">
        <w:rPr>
          <w:rFonts w:ascii="Arial" w:hAnsi="Arial" w:cs="Arial"/>
          <w:szCs w:val="22"/>
        </w:rPr>
        <w:t>richtsbezirk ausgeb</w:t>
      </w:r>
      <w:r w:rsidR="00051E36">
        <w:rPr>
          <w:rFonts w:ascii="Arial" w:hAnsi="Arial" w:cs="Arial"/>
          <w:szCs w:val="22"/>
        </w:rPr>
        <w:t>ildet zu werden, besteht nicht.</w:t>
      </w:r>
    </w:p>
    <w:p w:rsidR="00630332" w:rsidRDefault="00630332" w:rsidP="00587CD1">
      <w:pPr>
        <w:tabs>
          <w:tab w:val="left" w:pos="2977"/>
          <w:tab w:val="left" w:pos="6521"/>
          <w:tab w:val="left" w:pos="7371"/>
        </w:tabs>
        <w:spacing w:line="360" w:lineRule="auto"/>
        <w:ind w:left="709"/>
        <w:jc w:val="both"/>
        <w:rPr>
          <w:rFonts w:ascii="Arial" w:hAnsi="Arial" w:cs="Arial"/>
          <w:szCs w:val="22"/>
        </w:rPr>
      </w:pPr>
    </w:p>
    <w:p w:rsidR="00630332" w:rsidRPr="00630332" w:rsidRDefault="008A4188" w:rsidP="00630332">
      <w:pPr>
        <w:tabs>
          <w:tab w:val="left" w:pos="2977"/>
          <w:tab w:val="left" w:pos="6521"/>
          <w:tab w:val="left" w:pos="7371"/>
        </w:tabs>
        <w:spacing w:line="360" w:lineRule="auto"/>
        <w:ind w:left="709"/>
        <w:jc w:val="both"/>
        <w:rPr>
          <w:rFonts w:ascii="Arial" w:hAnsi="Arial" w:cs="Arial"/>
          <w:szCs w:val="22"/>
        </w:rPr>
      </w:pPr>
      <w:r>
        <w:rPr>
          <w:rFonts w:ascii="Arial" w:hAnsi="Arial" w:cs="Arial"/>
          <w:szCs w:val="22"/>
        </w:rPr>
        <w:t>Sollten Sie wider Erwarten</w:t>
      </w:r>
      <w:r w:rsidR="00630332" w:rsidRPr="00630332">
        <w:rPr>
          <w:rFonts w:ascii="Arial" w:hAnsi="Arial" w:cs="Arial"/>
          <w:szCs w:val="22"/>
        </w:rPr>
        <w:t xml:space="preserve"> die schriftliche Prüfung im Erstversuch nicht bestehen, so findet im Anschluss an die Ausbildung (Ende der Wahlstation) ein sechsmonatiger Ergänzungsvorbereitungsdienst statt. Für den Ergänzungsvorbereitungsdienst werden drei gesonderte Arbeitsgemeinschaften (Zivil-, Straf- und Verwaltungsrecht) eingerichtet. Eine Zuweisung zur Ausbildung am Arbeitsplatz erfolgt nicht. Bei der im Anschluss an den Ergänzungsvorbereitungsdienst abzulegenden Wiederholungsprüfung sind alle Aufsichtsarbeiten neu anzufertigen.</w:t>
      </w:r>
    </w:p>
    <w:p w:rsidR="00630332" w:rsidRPr="00DD3657" w:rsidRDefault="00630332">
      <w:pPr>
        <w:tabs>
          <w:tab w:val="left" w:pos="2977"/>
          <w:tab w:val="left" w:pos="6521"/>
          <w:tab w:val="left" w:pos="7371"/>
        </w:tabs>
        <w:spacing w:line="360" w:lineRule="auto"/>
        <w:ind w:left="709"/>
        <w:jc w:val="both"/>
        <w:rPr>
          <w:rFonts w:ascii="Arial" w:hAnsi="Arial" w:cs="Arial"/>
          <w:szCs w:val="22"/>
        </w:rPr>
      </w:pPr>
      <w:r w:rsidRPr="00630332">
        <w:rPr>
          <w:rFonts w:ascii="Arial" w:hAnsi="Arial" w:cs="Arial"/>
          <w:szCs w:val="22"/>
        </w:rPr>
        <w:t xml:space="preserve">Ist die Prüfung nach mündlicher Prüfung </w:t>
      </w:r>
      <w:r w:rsidR="008A4188">
        <w:rPr>
          <w:rFonts w:ascii="Arial" w:hAnsi="Arial" w:cs="Arial"/>
          <w:szCs w:val="22"/>
        </w:rPr>
        <w:t xml:space="preserve">im Erstversuch </w:t>
      </w:r>
      <w:r w:rsidRPr="00630332">
        <w:rPr>
          <w:rFonts w:ascii="Arial" w:hAnsi="Arial" w:cs="Arial"/>
          <w:szCs w:val="22"/>
        </w:rPr>
        <w:t>nicht bestanden, so kann durch unwiderrufliche schriftliche Erklärung bestimmt werden, ob am Ergänzungsvor</w:t>
      </w:r>
      <w:r w:rsidR="008A4188">
        <w:rPr>
          <w:rFonts w:ascii="Arial" w:hAnsi="Arial" w:cs="Arial"/>
          <w:szCs w:val="22"/>
        </w:rPr>
        <w:t>bereitungsdienst teilgenommen wi</w:t>
      </w:r>
      <w:r w:rsidRPr="00630332">
        <w:rPr>
          <w:rFonts w:ascii="Arial" w:hAnsi="Arial" w:cs="Arial"/>
          <w:szCs w:val="22"/>
        </w:rPr>
        <w:t>rd.</w:t>
      </w:r>
    </w:p>
    <w:p w:rsidR="00710E0E" w:rsidRPr="00DD3657" w:rsidRDefault="00710E0E" w:rsidP="00587CD1">
      <w:pPr>
        <w:tabs>
          <w:tab w:val="left" w:pos="2977"/>
          <w:tab w:val="left" w:pos="6521"/>
          <w:tab w:val="left" w:pos="7371"/>
        </w:tabs>
        <w:ind w:left="709"/>
        <w:rPr>
          <w:rFonts w:ascii="Arial" w:hAnsi="Arial" w:cs="Arial"/>
          <w:szCs w:val="22"/>
        </w:rPr>
      </w:pPr>
    </w:p>
    <w:p w:rsidR="00710E0E" w:rsidRPr="00DD3657" w:rsidRDefault="00587CD1" w:rsidP="004B5ED4">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r>
      <w:r w:rsidR="00710E0E" w:rsidRPr="00DD3657">
        <w:rPr>
          <w:rFonts w:ascii="Arial" w:hAnsi="Arial" w:cs="Arial"/>
          <w:b/>
          <w:szCs w:val="22"/>
        </w:rPr>
        <w:t>2.</w:t>
      </w:r>
      <w:r w:rsidR="00710E0E" w:rsidRPr="00DD3657">
        <w:rPr>
          <w:rFonts w:ascii="Arial" w:hAnsi="Arial" w:cs="Arial"/>
          <w:b/>
          <w:szCs w:val="22"/>
        </w:rPr>
        <w:tab/>
        <w:t>Zuweisungen zu den einzelnen Ausbildungsabschnitten / Überweisung in den nächsten Ausbildungsabschnitt</w:t>
      </w:r>
    </w:p>
    <w:p w:rsidR="002B7E3B" w:rsidRDefault="002B7E3B" w:rsidP="00587CD1">
      <w:pPr>
        <w:tabs>
          <w:tab w:val="left" w:pos="284"/>
          <w:tab w:val="left" w:pos="2977"/>
          <w:tab w:val="left" w:pos="6521"/>
          <w:tab w:val="left" w:pos="7371"/>
        </w:tabs>
        <w:spacing w:line="360" w:lineRule="auto"/>
        <w:ind w:left="709" w:right="-284"/>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Die Zuweisung zur Ausbildung in den Pflichtstationen (erster bis vier</w:t>
      </w:r>
      <w:r w:rsidR="00F33AB0" w:rsidRPr="00DD3657">
        <w:rPr>
          <w:rFonts w:ascii="Arial" w:hAnsi="Arial" w:cs="Arial"/>
          <w:szCs w:val="22"/>
        </w:rPr>
        <w:t>ter Ausbil</w:t>
      </w:r>
      <w:r w:rsidRPr="00DD3657">
        <w:rPr>
          <w:rFonts w:ascii="Arial" w:hAnsi="Arial" w:cs="Arial"/>
          <w:szCs w:val="22"/>
        </w:rPr>
        <w:t>dungsabschnitt) und in der Wahlstation erfolgt jew</w:t>
      </w:r>
      <w:r w:rsidR="00F33AB0" w:rsidRPr="00DD3657">
        <w:rPr>
          <w:rFonts w:ascii="Arial" w:hAnsi="Arial" w:cs="Arial"/>
          <w:szCs w:val="22"/>
        </w:rPr>
        <w:t xml:space="preserve">eils vor Beginn des </w:t>
      </w:r>
      <w:r w:rsidR="00797EB8" w:rsidRPr="00DD3657">
        <w:rPr>
          <w:rFonts w:ascii="Arial" w:hAnsi="Arial" w:cs="Arial"/>
          <w:szCs w:val="22"/>
        </w:rPr>
        <w:t xml:space="preserve">jeweiligen </w:t>
      </w:r>
      <w:r w:rsidR="00F33AB0" w:rsidRPr="00DD3657">
        <w:rPr>
          <w:rFonts w:ascii="Arial" w:hAnsi="Arial" w:cs="Arial"/>
          <w:szCs w:val="22"/>
        </w:rPr>
        <w:t>Ausbildungs</w:t>
      </w:r>
      <w:r w:rsidR="00051E36">
        <w:rPr>
          <w:rFonts w:ascii="Arial" w:hAnsi="Arial" w:cs="Arial"/>
          <w:szCs w:val="22"/>
        </w:rPr>
        <w:t>abschnitts von Amts wegen.</w:t>
      </w:r>
    </w:p>
    <w:p w:rsidR="00061FC6" w:rsidRDefault="00061FC6"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061FC6" w:rsidP="002B7E3B">
      <w:pPr>
        <w:tabs>
          <w:tab w:val="left" w:pos="284"/>
          <w:tab w:val="left" w:pos="2977"/>
          <w:tab w:val="left" w:pos="6521"/>
          <w:tab w:val="left" w:pos="7371"/>
        </w:tabs>
        <w:spacing w:line="360" w:lineRule="auto"/>
        <w:ind w:left="709"/>
        <w:jc w:val="both"/>
        <w:rPr>
          <w:rFonts w:ascii="Arial" w:hAnsi="Arial" w:cs="Arial"/>
          <w:szCs w:val="22"/>
        </w:rPr>
      </w:pPr>
      <w:r>
        <w:rPr>
          <w:rFonts w:ascii="Arial" w:hAnsi="Arial" w:cs="Arial"/>
          <w:szCs w:val="22"/>
        </w:rPr>
        <w:t>Re</w:t>
      </w:r>
      <w:r w:rsidR="00710E0E" w:rsidRPr="00DD3657">
        <w:rPr>
          <w:rFonts w:ascii="Arial" w:hAnsi="Arial" w:cs="Arial"/>
          <w:szCs w:val="22"/>
        </w:rPr>
        <w:t xml:space="preserve">chtzeitig vor Beendigung eines Ausbildungsabschnittes können Sie auf dem Dienstweg einen Zuweisungswunsch äußern. Ein </w:t>
      </w:r>
      <w:r w:rsidR="00710E0E" w:rsidRPr="00DD3657">
        <w:rPr>
          <w:rFonts w:ascii="Arial" w:hAnsi="Arial" w:cs="Arial"/>
          <w:b/>
          <w:szCs w:val="22"/>
        </w:rPr>
        <w:t>Anspruch</w:t>
      </w:r>
      <w:r w:rsidR="00F33AB0" w:rsidRPr="00DD3657">
        <w:rPr>
          <w:rFonts w:ascii="Arial" w:hAnsi="Arial" w:cs="Arial"/>
          <w:szCs w:val="22"/>
        </w:rPr>
        <w:t xml:space="preserve"> auf Zuweisung an eine be</w:t>
      </w:r>
      <w:r w:rsidR="00710E0E" w:rsidRPr="00DD3657">
        <w:rPr>
          <w:rFonts w:ascii="Arial" w:hAnsi="Arial" w:cs="Arial"/>
          <w:szCs w:val="22"/>
        </w:rPr>
        <w:t>stimmte Ausbildungsbehörde, eine/n bestimmte/n Ausbilderin/Ausbilder oder einen bestimmten Ausbildungsort besteht nicht. Bei der Wahl der weiteren Ausbildungsstellen des dritten und vierten Ausbildungsabschnittes (Deutsche Verwaltungshochschule Speyer, Verwaltungsgericht, Notar/Unternehmen/Verband etc.) und des fünften Ausbildungsabschnittes müssen Sie die läng</w:t>
      </w:r>
      <w:r w:rsidR="00C97FB1" w:rsidRPr="00DD3657">
        <w:rPr>
          <w:rFonts w:ascii="Arial" w:hAnsi="Arial" w:cs="Arial"/>
          <w:szCs w:val="22"/>
        </w:rPr>
        <w:t xml:space="preserve">ere Frist des § </w:t>
      </w:r>
      <w:r w:rsidR="00710E0E" w:rsidRPr="00DD3657">
        <w:rPr>
          <w:rFonts w:ascii="Arial" w:hAnsi="Arial" w:cs="Arial"/>
          <w:szCs w:val="22"/>
        </w:rPr>
        <w:t>37 Abs.</w:t>
      </w:r>
      <w:r w:rsidR="003D685C" w:rsidRPr="00DD3657">
        <w:rPr>
          <w:rFonts w:ascii="Arial" w:hAnsi="Arial" w:cs="Arial"/>
          <w:szCs w:val="22"/>
        </w:rPr>
        <w:t xml:space="preserve"> </w:t>
      </w:r>
      <w:r w:rsidR="00710E0E" w:rsidRPr="00DD3657">
        <w:rPr>
          <w:rFonts w:ascii="Arial" w:hAnsi="Arial" w:cs="Arial"/>
          <w:szCs w:val="22"/>
        </w:rPr>
        <w:t xml:space="preserve">6 </w:t>
      </w:r>
      <w:proofErr w:type="spellStart"/>
      <w:r w:rsidR="00710E0E" w:rsidRPr="00DD3657">
        <w:rPr>
          <w:rFonts w:ascii="Arial" w:hAnsi="Arial" w:cs="Arial"/>
          <w:szCs w:val="22"/>
        </w:rPr>
        <w:t>JAPrVO</w:t>
      </w:r>
      <w:proofErr w:type="spellEnd"/>
      <w:r w:rsidR="005546BA" w:rsidRPr="00DD3657">
        <w:rPr>
          <w:rFonts w:ascii="Arial" w:hAnsi="Arial" w:cs="Arial"/>
          <w:szCs w:val="22"/>
        </w:rPr>
        <w:t xml:space="preserve"> LSA</w:t>
      </w:r>
      <w:r w:rsidR="00710E0E" w:rsidRPr="00DD3657">
        <w:rPr>
          <w:rFonts w:ascii="Arial" w:hAnsi="Arial" w:cs="Arial"/>
          <w:szCs w:val="22"/>
        </w:rPr>
        <w:t xml:space="preserve"> beachten: Hier ist die Wahl spätestens drei Monate vor Beginn der gewünschten Ausbildung anzuzeigen.</w:t>
      </w:r>
    </w:p>
    <w:p w:rsidR="00061FC6" w:rsidRDefault="00061FC6" w:rsidP="002B7E3B">
      <w:pPr>
        <w:pStyle w:val="Blocktext"/>
        <w:ind w:right="0" w:firstLine="0"/>
        <w:rPr>
          <w:rFonts w:ascii="Arial" w:hAnsi="Arial" w:cs="Arial"/>
          <w:szCs w:val="22"/>
        </w:rPr>
      </w:pPr>
    </w:p>
    <w:p w:rsidR="00710E0E" w:rsidRPr="00DD3657" w:rsidRDefault="00710E0E" w:rsidP="002B7E3B">
      <w:pPr>
        <w:pStyle w:val="Blocktext"/>
        <w:ind w:right="0" w:firstLine="0"/>
        <w:rPr>
          <w:rFonts w:ascii="Arial" w:hAnsi="Arial" w:cs="Arial"/>
          <w:szCs w:val="22"/>
        </w:rPr>
      </w:pPr>
      <w:r w:rsidRPr="00DD3657">
        <w:rPr>
          <w:rFonts w:ascii="Arial" w:hAnsi="Arial" w:cs="Arial"/>
          <w:szCs w:val="22"/>
        </w:rPr>
        <w:t>Benennen Sie für den dritten Ausbildungsabschnitt keine Ausbildungsstelle oder erfolgt die Benennung nicht rechtzeitig, werden Sie grundsätzlich dem Landesverwaltungsamt zur Ausbildung am Arbeitsplatz zugewiesen.</w:t>
      </w:r>
    </w:p>
    <w:p w:rsidR="007B6E7D" w:rsidRPr="00DD3657" w:rsidRDefault="007B6E7D" w:rsidP="002B7E3B">
      <w:pPr>
        <w:pStyle w:val="Blocktext"/>
        <w:ind w:right="0" w:firstLine="0"/>
        <w:rPr>
          <w:rFonts w:ascii="Arial" w:hAnsi="Arial" w:cs="Arial"/>
          <w:szCs w:val="22"/>
        </w:rPr>
      </w:pPr>
    </w:p>
    <w:p w:rsidR="00D02665"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Bei Gesuchen um Überweisung zu einer </w:t>
      </w:r>
      <w:r w:rsidRPr="00DD3657">
        <w:rPr>
          <w:rFonts w:ascii="Arial" w:hAnsi="Arial" w:cs="Arial"/>
          <w:b/>
          <w:szCs w:val="22"/>
        </w:rPr>
        <w:t xml:space="preserve">Wahlstelle oder zu einer Rechtsanwältin oder einem Rechtsanwalt </w:t>
      </w:r>
      <w:r w:rsidRPr="00DD3657">
        <w:rPr>
          <w:rFonts w:ascii="Arial" w:hAnsi="Arial" w:cs="Arial"/>
          <w:szCs w:val="22"/>
        </w:rPr>
        <w:t>(vierter und fünfter Au</w:t>
      </w:r>
      <w:r w:rsidR="009606D2" w:rsidRPr="00DD3657">
        <w:rPr>
          <w:rFonts w:ascii="Arial" w:hAnsi="Arial" w:cs="Arial"/>
          <w:szCs w:val="22"/>
        </w:rPr>
        <w:t>sbildungsabschnitt) sind die ge</w:t>
      </w:r>
      <w:r w:rsidRPr="00DD3657">
        <w:rPr>
          <w:rFonts w:ascii="Arial" w:hAnsi="Arial" w:cs="Arial"/>
          <w:szCs w:val="22"/>
        </w:rPr>
        <w:t xml:space="preserve">wünschte Ausbildungsstelle und deren Anschrift rechtzeitig </w:t>
      </w:r>
      <w:r w:rsidR="004921D6" w:rsidRPr="00DD3657">
        <w:rPr>
          <w:rFonts w:ascii="Arial" w:hAnsi="Arial" w:cs="Arial"/>
          <w:szCs w:val="22"/>
        </w:rPr>
        <w:t xml:space="preserve">unter Verwendung der auf der Homepage des Oberlandesgerichts Naumburg eingestellten Formulare </w:t>
      </w:r>
      <w:r w:rsidRPr="00DD3657">
        <w:rPr>
          <w:rFonts w:ascii="Arial" w:hAnsi="Arial" w:cs="Arial"/>
          <w:szCs w:val="22"/>
        </w:rPr>
        <w:t xml:space="preserve">zu bezeichnen und eine schriftliche Einverständniserklärung der Ausbildungsstelle vorzulegen. </w:t>
      </w:r>
      <w:r w:rsidR="004921D6" w:rsidRPr="00DD3657">
        <w:rPr>
          <w:rFonts w:ascii="Arial" w:hAnsi="Arial" w:cs="Arial"/>
          <w:szCs w:val="22"/>
        </w:rPr>
        <w:t>Hierbei wird die Zuweisung zu einer inländischen Ausbildungs</w:t>
      </w:r>
      <w:r w:rsidR="004E7C75" w:rsidRPr="00DD3657">
        <w:rPr>
          <w:rFonts w:ascii="Arial" w:hAnsi="Arial" w:cs="Arial"/>
          <w:szCs w:val="22"/>
        </w:rPr>
        <w:t>s</w:t>
      </w:r>
      <w:r w:rsidR="004921D6" w:rsidRPr="00DD3657">
        <w:rPr>
          <w:rFonts w:ascii="Arial" w:hAnsi="Arial" w:cs="Arial"/>
          <w:szCs w:val="22"/>
        </w:rPr>
        <w:t xml:space="preserve">telle außerhalb des öffentlichen Dienstes von der Erklärung der Ausbildungsstelle abhängig gemacht, kein zusätzliches Ausbildungsentgelt zu zahlen </w:t>
      </w:r>
      <w:r w:rsidR="004E7C75" w:rsidRPr="00DD3657">
        <w:rPr>
          <w:rFonts w:ascii="Arial" w:hAnsi="Arial" w:cs="Arial"/>
          <w:szCs w:val="22"/>
        </w:rPr>
        <w:t>oder - im Falle einer Zahlung -,</w:t>
      </w:r>
      <w:r w:rsidR="00797EB8" w:rsidRPr="00DD3657">
        <w:rPr>
          <w:rFonts w:ascii="Arial" w:hAnsi="Arial" w:cs="Arial"/>
          <w:szCs w:val="22"/>
        </w:rPr>
        <w:t xml:space="preserve"> </w:t>
      </w:r>
      <w:r w:rsidR="004E7C75" w:rsidRPr="00DD3657">
        <w:rPr>
          <w:rFonts w:ascii="Arial" w:hAnsi="Arial" w:cs="Arial"/>
          <w:szCs w:val="22"/>
        </w:rPr>
        <w:t>d</w:t>
      </w:r>
      <w:r w:rsidR="00D02665" w:rsidRPr="00DD3657">
        <w:rPr>
          <w:rFonts w:ascii="Arial" w:hAnsi="Arial" w:cs="Arial"/>
          <w:szCs w:val="22"/>
        </w:rPr>
        <w:t xml:space="preserve">en Arbeitgeberanteil der anfallenden </w:t>
      </w:r>
      <w:r w:rsidR="004E7C75" w:rsidRPr="00DD3657">
        <w:rPr>
          <w:rFonts w:ascii="Arial" w:hAnsi="Arial" w:cs="Arial"/>
          <w:szCs w:val="22"/>
        </w:rPr>
        <w:t xml:space="preserve">Sozialversicherungsbeiträge auf das zusätzliche Entgelt </w:t>
      </w:r>
      <w:r w:rsidR="00D02665" w:rsidRPr="00DD3657">
        <w:rPr>
          <w:rFonts w:ascii="Arial" w:hAnsi="Arial" w:cs="Arial"/>
          <w:szCs w:val="22"/>
        </w:rPr>
        <w:t xml:space="preserve">der </w:t>
      </w:r>
      <w:proofErr w:type="spellStart"/>
      <w:r w:rsidR="00D02665" w:rsidRPr="00DD3657">
        <w:rPr>
          <w:rFonts w:ascii="Arial" w:hAnsi="Arial" w:cs="Arial"/>
          <w:szCs w:val="22"/>
        </w:rPr>
        <w:t>Bezügestelle</w:t>
      </w:r>
      <w:proofErr w:type="spellEnd"/>
      <w:r w:rsidR="00D02665" w:rsidRPr="00DD3657">
        <w:rPr>
          <w:rFonts w:ascii="Arial" w:hAnsi="Arial" w:cs="Arial"/>
          <w:szCs w:val="22"/>
        </w:rPr>
        <w:t xml:space="preserve"> des Finanzamts Dessau-Roßla</w:t>
      </w:r>
      <w:r w:rsidR="00051E36">
        <w:rPr>
          <w:rFonts w:ascii="Arial" w:hAnsi="Arial" w:cs="Arial"/>
          <w:szCs w:val="22"/>
        </w:rPr>
        <w:t>u auf Anforderung zu erstatten.</w:t>
      </w:r>
    </w:p>
    <w:p w:rsidR="00D02665" w:rsidRPr="00DD3657" w:rsidRDefault="00D02665"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Bei der Benennung der Rechtsanwältin oder des Rechtsanwalts für </w:t>
      </w:r>
      <w:r w:rsidR="009606D2" w:rsidRPr="00DD3657">
        <w:rPr>
          <w:rFonts w:ascii="Arial" w:hAnsi="Arial" w:cs="Arial"/>
          <w:szCs w:val="22"/>
        </w:rPr>
        <w:t>den vierten oder fünften Ausbil</w:t>
      </w:r>
      <w:r w:rsidRPr="00DD3657">
        <w:rPr>
          <w:rFonts w:ascii="Arial" w:hAnsi="Arial" w:cs="Arial"/>
          <w:szCs w:val="22"/>
        </w:rPr>
        <w:t xml:space="preserve">dungsabschnitt ist darauf zu achten, </w:t>
      </w:r>
      <w:r w:rsidR="00C2367F" w:rsidRPr="00DD3657">
        <w:rPr>
          <w:rFonts w:ascii="Arial" w:hAnsi="Arial" w:cs="Arial"/>
          <w:szCs w:val="22"/>
        </w:rPr>
        <w:t>dass</w:t>
      </w:r>
      <w:r w:rsidRPr="00DD3657">
        <w:rPr>
          <w:rFonts w:ascii="Arial" w:hAnsi="Arial" w:cs="Arial"/>
          <w:szCs w:val="22"/>
        </w:rPr>
        <w:t xml:space="preserve"> die R</w:t>
      </w:r>
      <w:r w:rsidR="009606D2" w:rsidRPr="00DD3657">
        <w:rPr>
          <w:rFonts w:ascii="Arial" w:hAnsi="Arial" w:cs="Arial"/>
          <w:szCs w:val="22"/>
        </w:rPr>
        <w:t>echtsanwältin oder der Rechtsan</w:t>
      </w:r>
      <w:r w:rsidRPr="00DD3657">
        <w:rPr>
          <w:rFonts w:ascii="Arial" w:hAnsi="Arial" w:cs="Arial"/>
          <w:szCs w:val="22"/>
        </w:rPr>
        <w:t>walt in die von der Rechtsanwaltskammer des Landes Sachsen-Anhalt (Gerhard-Hauptmann-Str. 5, 39108 Magdeburg) geführten Liste der für die Ausbildung zuge</w:t>
      </w:r>
      <w:r w:rsidR="009606D2" w:rsidRPr="00DD3657">
        <w:rPr>
          <w:rFonts w:ascii="Arial" w:hAnsi="Arial" w:cs="Arial"/>
          <w:szCs w:val="22"/>
        </w:rPr>
        <w:t>lassenen Rechtsan</w:t>
      </w:r>
      <w:r w:rsidRPr="00DD3657">
        <w:rPr>
          <w:rFonts w:ascii="Arial" w:hAnsi="Arial" w:cs="Arial"/>
          <w:szCs w:val="22"/>
        </w:rPr>
        <w:t>wältinnen und Rechtsanwälte aufgenommen ist (§§ 37 Abs.</w:t>
      </w:r>
      <w:r w:rsidR="00C348FF" w:rsidRPr="00DD3657">
        <w:rPr>
          <w:rFonts w:ascii="Arial" w:hAnsi="Arial" w:cs="Arial"/>
          <w:szCs w:val="22"/>
        </w:rPr>
        <w:t xml:space="preserve"> </w:t>
      </w:r>
      <w:r w:rsidRPr="00DD3657">
        <w:rPr>
          <w:rFonts w:ascii="Arial" w:hAnsi="Arial" w:cs="Arial"/>
          <w:szCs w:val="22"/>
        </w:rPr>
        <w:t>2 Nr. 4, 39 Abs.</w:t>
      </w:r>
      <w:r w:rsidR="00C348FF" w:rsidRPr="00DD3657">
        <w:rPr>
          <w:rFonts w:ascii="Arial" w:hAnsi="Arial" w:cs="Arial"/>
          <w:szCs w:val="22"/>
        </w:rPr>
        <w:t xml:space="preserve"> </w:t>
      </w:r>
      <w:r w:rsidRPr="00DD3657">
        <w:rPr>
          <w:rFonts w:ascii="Arial" w:hAnsi="Arial" w:cs="Arial"/>
          <w:szCs w:val="22"/>
        </w:rPr>
        <w:t xml:space="preserve">2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w:t>
      </w:r>
    </w:p>
    <w:p w:rsidR="00061FC6" w:rsidRDefault="00061FC6"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lastRenderedPageBreak/>
        <w:t>Zuweisungen in andere Bundesländer oder in das Ausland erfolgen nur im Ausnahmefall unter den Voraussetzungen der §§ 35; 37 Abs.</w:t>
      </w:r>
      <w:r w:rsidR="00C348FF" w:rsidRPr="00DD3657">
        <w:rPr>
          <w:rFonts w:ascii="Arial" w:hAnsi="Arial" w:cs="Arial"/>
          <w:szCs w:val="22"/>
        </w:rPr>
        <w:t xml:space="preserve"> </w:t>
      </w:r>
      <w:r w:rsidRPr="00DD3657">
        <w:rPr>
          <w:rFonts w:ascii="Arial" w:hAnsi="Arial" w:cs="Arial"/>
          <w:szCs w:val="22"/>
        </w:rPr>
        <w:t>3 S.1</w:t>
      </w:r>
      <w:r w:rsidR="009606D2" w:rsidRPr="00DD3657">
        <w:rPr>
          <w:rFonts w:ascii="Arial" w:hAnsi="Arial" w:cs="Arial"/>
          <w:szCs w:val="22"/>
        </w:rPr>
        <w:t xml:space="preserve"> </w:t>
      </w:r>
      <w:proofErr w:type="spellStart"/>
      <w:r w:rsidR="009606D2" w:rsidRPr="00DD3657">
        <w:rPr>
          <w:rFonts w:ascii="Arial" w:hAnsi="Arial" w:cs="Arial"/>
          <w:szCs w:val="22"/>
        </w:rPr>
        <w:t>JAPrVO</w:t>
      </w:r>
      <w:proofErr w:type="spellEnd"/>
      <w:r w:rsidR="005546BA" w:rsidRPr="00DD3657">
        <w:rPr>
          <w:rFonts w:ascii="Arial" w:hAnsi="Arial" w:cs="Arial"/>
          <w:szCs w:val="22"/>
        </w:rPr>
        <w:t xml:space="preserve"> LSA</w:t>
      </w:r>
      <w:r w:rsidR="009606D2" w:rsidRPr="00DD3657">
        <w:rPr>
          <w:rFonts w:ascii="Arial" w:hAnsi="Arial" w:cs="Arial"/>
          <w:szCs w:val="22"/>
        </w:rPr>
        <w:t>. Sie bedürfen der Genehmi</w:t>
      </w:r>
      <w:r w:rsidRPr="00DD3657">
        <w:rPr>
          <w:rFonts w:ascii="Arial" w:hAnsi="Arial" w:cs="Arial"/>
          <w:szCs w:val="22"/>
        </w:rPr>
        <w:t>gung durch den Präsiden</w:t>
      </w:r>
      <w:r w:rsidR="009606D2" w:rsidRPr="00DD3657">
        <w:rPr>
          <w:rFonts w:ascii="Arial" w:hAnsi="Arial" w:cs="Arial"/>
          <w:szCs w:val="22"/>
        </w:rPr>
        <w:t>ten des Oberlandesgerichts. Minde</w:t>
      </w:r>
      <w:r w:rsidRPr="00DD3657">
        <w:rPr>
          <w:rFonts w:ascii="Arial" w:hAnsi="Arial" w:cs="Arial"/>
          <w:szCs w:val="22"/>
        </w:rPr>
        <w:t>stens die Hälfte des Vorbereitungsdienstes muss in Sac</w:t>
      </w:r>
      <w:r w:rsidR="009606D2" w:rsidRPr="00DD3657">
        <w:rPr>
          <w:rFonts w:ascii="Arial" w:hAnsi="Arial" w:cs="Arial"/>
          <w:szCs w:val="22"/>
        </w:rPr>
        <w:t>hsen-Anhalt abgeleistet wer</w:t>
      </w:r>
      <w:r w:rsidRPr="00DD3657">
        <w:rPr>
          <w:rFonts w:ascii="Arial" w:hAnsi="Arial" w:cs="Arial"/>
          <w:szCs w:val="22"/>
        </w:rPr>
        <w:t>den. Zuweisungen in das Ausland erfolgen nur dann, wenn zuvor ein ausreichender pri</w:t>
      </w:r>
      <w:r w:rsidR="009606D2" w:rsidRPr="00DD3657">
        <w:rPr>
          <w:rFonts w:ascii="Arial" w:hAnsi="Arial" w:cs="Arial"/>
          <w:szCs w:val="22"/>
        </w:rPr>
        <w:t>vater Krankenver</w:t>
      </w:r>
      <w:r w:rsidRPr="00DD3657">
        <w:rPr>
          <w:rFonts w:ascii="Arial" w:hAnsi="Arial" w:cs="Arial"/>
          <w:szCs w:val="22"/>
        </w:rPr>
        <w:t>sicherungsschutz nachgewiesen wird.</w:t>
      </w: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Haben Sie am drittletzten Werktag vor Beendigung eines Ausbildungsabschnitts weder eine schriftliche noch eine mündliche o</w:t>
      </w:r>
      <w:r w:rsidR="009606D2" w:rsidRPr="00DD3657">
        <w:rPr>
          <w:rFonts w:ascii="Arial" w:hAnsi="Arial" w:cs="Arial"/>
          <w:szCs w:val="22"/>
        </w:rPr>
        <w:t>der fernmündliche Weisung bezüg</w:t>
      </w:r>
      <w:r w:rsidRPr="00DD3657">
        <w:rPr>
          <w:rFonts w:ascii="Arial" w:hAnsi="Arial" w:cs="Arial"/>
          <w:szCs w:val="22"/>
        </w:rPr>
        <w:t>lich des nächsten Abschnittes erhalten, so hab</w:t>
      </w:r>
      <w:r w:rsidR="009606D2" w:rsidRPr="00DD3657">
        <w:rPr>
          <w:rFonts w:ascii="Arial" w:hAnsi="Arial" w:cs="Arial"/>
          <w:szCs w:val="22"/>
        </w:rPr>
        <w:t>en Sie sich an diesem Tage münd</w:t>
      </w:r>
      <w:r w:rsidRPr="00DD3657">
        <w:rPr>
          <w:rFonts w:ascii="Arial" w:hAnsi="Arial" w:cs="Arial"/>
          <w:szCs w:val="22"/>
        </w:rPr>
        <w:t xml:space="preserve">lich oder fernmündlich mit </w:t>
      </w:r>
      <w:r w:rsidR="009606D2" w:rsidRPr="00DD3657">
        <w:rPr>
          <w:rFonts w:ascii="Arial" w:hAnsi="Arial" w:cs="Arial"/>
          <w:szCs w:val="22"/>
        </w:rPr>
        <w:t>dem Präsidenten des Oberlandes</w:t>
      </w:r>
      <w:r w:rsidRPr="00DD3657">
        <w:rPr>
          <w:rFonts w:ascii="Arial" w:hAnsi="Arial" w:cs="Arial"/>
          <w:szCs w:val="22"/>
        </w:rPr>
        <w:t>ge</w:t>
      </w:r>
      <w:r w:rsidR="00587CD1">
        <w:rPr>
          <w:rFonts w:ascii="Arial" w:hAnsi="Arial" w:cs="Arial"/>
          <w:szCs w:val="22"/>
        </w:rPr>
        <w:t>richts in Verbindung zu setzen.</w:t>
      </w: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Zu Beginn eines Ausbildungsabschnitts ist der</w:t>
      </w:r>
      <w:r w:rsidR="009606D2" w:rsidRPr="00DD3657">
        <w:rPr>
          <w:rFonts w:ascii="Arial" w:hAnsi="Arial" w:cs="Arial"/>
          <w:szCs w:val="22"/>
        </w:rPr>
        <w:t xml:space="preserve"> Dienst ohne besondere Aufforde</w:t>
      </w:r>
      <w:r w:rsidRPr="00DD3657">
        <w:rPr>
          <w:rFonts w:ascii="Arial" w:hAnsi="Arial" w:cs="Arial"/>
          <w:szCs w:val="22"/>
        </w:rPr>
        <w:t>rung spätestens gegen 9.00 Uhr des ersten in den Ausbildungsabschnitt fallenden Werktages durch persönliche Meldung bei der Ausbildungsstelle anzutreten.</w:t>
      </w:r>
    </w:p>
    <w:p w:rsidR="00061FC6" w:rsidRDefault="00061FC6"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Das gleiche gilt bei Unterbrechung des Vorbereit</w:t>
      </w:r>
      <w:r w:rsidR="009606D2" w:rsidRPr="00DD3657">
        <w:rPr>
          <w:rFonts w:ascii="Arial" w:hAnsi="Arial" w:cs="Arial"/>
          <w:szCs w:val="22"/>
        </w:rPr>
        <w:t>ungsdienstes (etwa durch Erkran</w:t>
      </w:r>
      <w:r w:rsidRPr="00DD3657">
        <w:rPr>
          <w:rFonts w:ascii="Arial" w:hAnsi="Arial" w:cs="Arial"/>
          <w:szCs w:val="22"/>
        </w:rPr>
        <w:t>kung oder Beurlaubung) für den ersten auf de</w:t>
      </w:r>
      <w:r w:rsidR="009606D2" w:rsidRPr="00DD3657">
        <w:rPr>
          <w:rFonts w:ascii="Arial" w:hAnsi="Arial" w:cs="Arial"/>
          <w:szCs w:val="22"/>
        </w:rPr>
        <w:t>n Wegfall der Unterbrechung fol</w:t>
      </w:r>
      <w:r w:rsidRPr="00DD3657">
        <w:rPr>
          <w:rFonts w:ascii="Arial" w:hAnsi="Arial" w:cs="Arial"/>
          <w:szCs w:val="22"/>
        </w:rPr>
        <w:t>genden Werktag. Wird die Ausbilderin oder der Ausbilder nicht angetroffen, so ist die Anweisung der ausbildungsleitenden Stelle einzuholen.</w:t>
      </w:r>
    </w:p>
    <w:p w:rsidR="003E2CA8" w:rsidRPr="00DD3657" w:rsidRDefault="003E2CA8" w:rsidP="002B7E3B">
      <w:pPr>
        <w:tabs>
          <w:tab w:val="left" w:pos="284"/>
          <w:tab w:val="left" w:pos="2977"/>
          <w:tab w:val="left" w:pos="6521"/>
          <w:tab w:val="left" w:pos="7371"/>
        </w:tabs>
        <w:spacing w:line="360" w:lineRule="auto"/>
        <w:ind w:left="709"/>
        <w:rPr>
          <w:rFonts w:ascii="Arial" w:hAnsi="Arial" w:cs="Arial"/>
          <w:szCs w:val="22"/>
        </w:rPr>
      </w:pPr>
    </w:p>
    <w:p w:rsidR="00710E0E" w:rsidRPr="00DD3657" w:rsidRDefault="00587CD1" w:rsidP="002B7E3B">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t>3.</w:t>
      </w:r>
      <w:r>
        <w:rPr>
          <w:rFonts w:ascii="Arial" w:hAnsi="Arial" w:cs="Arial"/>
          <w:b/>
          <w:szCs w:val="22"/>
        </w:rPr>
        <w:tab/>
      </w:r>
      <w:r w:rsidR="00710E0E" w:rsidRPr="00DD3657">
        <w:rPr>
          <w:rFonts w:ascii="Arial" w:hAnsi="Arial" w:cs="Arial"/>
          <w:b/>
          <w:szCs w:val="22"/>
        </w:rPr>
        <w:t>Ausbildung in der Wahlstation</w:t>
      </w:r>
    </w:p>
    <w:p w:rsidR="00710E0E" w:rsidRPr="00DD3657" w:rsidRDefault="00710E0E" w:rsidP="002B7E3B">
      <w:pPr>
        <w:tabs>
          <w:tab w:val="left" w:pos="284"/>
          <w:tab w:val="left" w:pos="2977"/>
          <w:tab w:val="left" w:pos="6521"/>
          <w:tab w:val="left" w:pos="7371"/>
        </w:tabs>
        <w:spacing w:line="360" w:lineRule="auto"/>
        <w:ind w:left="709"/>
        <w:rPr>
          <w:rFonts w:ascii="Arial" w:hAnsi="Arial" w:cs="Arial"/>
          <w:szCs w:val="22"/>
        </w:rPr>
      </w:pP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Die Bestimmung des Schwerpunktbereiches und die Wahl der Ausbildungsstelle in der Wahl</w:t>
      </w:r>
      <w:r w:rsidR="005546BA" w:rsidRPr="00DD3657">
        <w:rPr>
          <w:rFonts w:ascii="Arial" w:hAnsi="Arial" w:cs="Arial"/>
          <w:szCs w:val="22"/>
        </w:rPr>
        <w:t>s</w:t>
      </w:r>
      <w:r w:rsidRPr="00DD3657">
        <w:rPr>
          <w:rFonts w:ascii="Arial" w:hAnsi="Arial" w:cs="Arial"/>
          <w:szCs w:val="22"/>
        </w:rPr>
        <w:t xml:space="preserve">tation müssen </w:t>
      </w:r>
      <w:r w:rsidRPr="00DD3657">
        <w:rPr>
          <w:rFonts w:ascii="Arial" w:hAnsi="Arial" w:cs="Arial"/>
          <w:b/>
          <w:szCs w:val="22"/>
        </w:rPr>
        <w:t>spätestens</w:t>
      </w:r>
      <w:r w:rsidRPr="00DD3657">
        <w:rPr>
          <w:rFonts w:ascii="Arial" w:hAnsi="Arial" w:cs="Arial"/>
          <w:szCs w:val="22"/>
        </w:rPr>
        <w:t xml:space="preserve"> drei M</w:t>
      </w:r>
      <w:r w:rsidR="009606D2" w:rsidRPr="00DD3657">
        <w:rPr>
          <w:rFonts w:ascii="Arial" w:hAnsi="Arial" w:cs="Arial"/>
          <w:szCs w:val="22"/>
        </w:rPr>
        <w:t>onate vor dem Beginn der Ausbil</w:t>
      </w:r>
      <w:r w:rsidRPr="00DD3657">
        <w:rPr>
          <w:rFonts w:ascii="Arial" w:hAnsi="Arial" w:cs="Arial"/>
          <w:szCs w:val="22"/>
        </w:rPr>
        <w:t xml:space="preserve">dung in der jeweiligen Station </w:t>
      </w:r>
      <w:r w:rsidR="00F44107" w:rsidRPr="00DD3657">
        <w:rPr>
          <w:rFonts w:ascii="Arial" w:hAnsi="Arial" w:cs="Arial"/>
          <w:szCs w:val="22"/>
        </w:rPr>
        <w:t>unter Verwendung des hierfür vorgesehene</w:t>
      </w:r>
      <w:r w:rsidR="00160D0A">
        <w:rPr>
          <w:rFonts w:ascii="Arial" w:hAnsi="Arial" w:cs="Arial"/>
          <w:szCs w:val="22"/>
        </w:rPr>
        <w:t>n</w:t>
      </w:r>
      <w:r w:rsidR="00F44107" w:rsidRPr="00DD3657">
        <w:rPr>
          <w:rFonts w:ascii="Arial" w:hAnsi="Arial" w:cs="Arial"/>
          <w:szCs w:val="22"/>
        </w:rPr>
        <w:t xml:space="preserve"> Formulars – siehe Homepage Oberlandesgericht / Formulare - </w:t>
      </w:r>
      <w:r w:rsidR="009606D2" w:rsidRPr="00DD3657">
        <w:rPr>
          <w:rFonts w:ascii="Arial" w:hAnsi="Arial" w:cs="Arial"/>
          <w:szCs w:val="22"/>
        </w:rPr>
        <w:t>dem Präsidenten des Oberlandes</w:t>
      </w:r>
      <w:r w:rsidRPr="00DD3657">
        <w:rPr>
          <w:rFonts w:ascii="Arial" w:hAnsi="Arial" w:cs="Arial"/>
          <w:szCs w:val="22"/>
        </w:rPr>
        <w:t>gerichts angezeigt werden, § 38 Abs.</w:t>
      </w:r>
      <w:r w:rsidR="008F53D3" w:rsidRPr="00DD3657">
        <w:rPr>
          <w:rFonts w:ascii="Arial" w:hAnsi="Arial" w:cs="Arial"/>
          <w:szCs w:val="22"/>
        </w:rPr>
        <w:t xml:space="preserve"> </w:t>
      </w:r>
      <w:r w:rsidRPr="00DD3657">
        <w:rPr>
          <w:rFonts w:ascii="Arial" w:hAnsi="Arial" w:cs="Arial"/>
          <w:szCs w:val="22"/>
        </w:rPr>
        <w:t xml:space="preserve">5 S.1 </w:t>
      </w:r>
      <w:proofErr w:type="spellStart"/>
      <w:r w:rsidRPr="00DD3657">
        <w:rPr>
          <w:rFonts w:ascii="Arial" w:hAnsi="Arial" w:cs="Arial"/>
          <w:szCs w:val="22"/>
        </w:rPr>
        <w:t>JAPrVO</w:t>
      </w:r>
      <w:proofErr w:type="spellEnd"/>
      <w:r w:rsidR="005546BA" w:rsidRPr="00DD3657">
        <w:rPr>
          <w:rFonts w:ascii="Arial" w:hAnsi="Arial" w:cs="Arial"/>
          <w:szCs w:val="22"/>
        </w:rPr>
        <w:t xml:space="preserve"> LSA</w:t>
      </w:r>
      <w:r w:rsidRPr="00DD3657">
        <w:rPr>
          <w:rFonts w:ascii="Arial" w:hAnsi="Arial" w:cs="Arial"/>
          <w:szCs w:val="22"/>
        </w:rPr>
        <w:t>. Wird eine Wahl für den fünften Ausbildungsabschnitt (Wahlstation) nicht rechtzeitig oder unvollständig getroffen, bestimmt der Präsident des Oberlandesgerichts den Schwerpunktbereich und die Ausbildungsstelle unter Berücksichtigung des Schwerpunktbereiches.</w:t>
      </w:r>
    </w:p>
    <w:p w:rsidR="00710E0E" w:rsidRPr="00DD3657" w:rsidRDefault="00710E0E" w:rsidP="002B7E3B">
      <w:pPr>
        <w:tabs>
          <w:tab w:val="left" w:pos="2977"/>
          <w:tab w:val="left" w:pos="6521"/>
          <w:tab w:val="left" w:pos="7371"/>
        </w:tabs>
        <w:spacing w:line="360" w:lineRule="auto"/>
        <w:ind w:left="709"/>
        <w:rPr>
          <w:rFonts w:ascii="Arial" w:hAnsi="Arial" w:cs="Arial"/>
          <w:szCs w:val="22"/>
        </w:rPr>
      </w:pPr>
    </w:p>
    <w:p w:rsidR="00710E0E" w:rsidRPr="00DD3657" w:rsidRDefault="00587CD1" w:rsidP="002B7E3B">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r>
      <w:r w:rsidR="00710E0E" w:rsidRPr="00DD3657">
        <w:rPr>
          <w:rFonts w:ascii="Arial" w:hAnsi="Arial" w:cs="Arial"/>
          <w:b/>
          <w:szCs w:val="22"/>
        </w:rPr>
        <w:t>4.</w:t>
      </w:r>
      <w:r w:rsidR="00710E0E" w:rsidRPr="00DD3657">
        <w:rPr>
          <w:rFonts w:ascii="Arial" w:hAnsi="Arial" w:cs="Arial"/>
          <w:b/>
          <w:szCs w:val="22"/>
        </w:rPr>
        <w:tab/>
        <w:t>Ausbildung im Ausland</w:t>
      </w:r>
    </w:p>
    <w:p w:rsidR="00710E0E" w:rsidRPr="00587CD1" w:rsidRDefault="00710E0E" w:rsidP="002B7E3B">
      <w:pPr>
        <w:tabs>
          <w:tab w:val="left" w:pos="284"/>
          <w:tab w:val="left" w:pos="2977"/>
          <w:tab w:val="left" w:pos="6521"/>
          <w:tab w:val="left" w:pos="7371"/>
        </w:tabs>
        <w:spacing w:line="360" w:lineRule="auto"/>
        <w:ind w:left="709"/>
        <w:jc w:val="both"/>
        <w:rPr>
          <w:rFonts w:ascii="Arial" w:hAnsi="Arial" w:cs="Arial"/>
          <w:szCs w:val="22"/>
        </w:rPr>
      </w:pPr>
    </w:p>
    <w:p w:rsidR="000901F0" w:rsidRDefault="00710E0E" w:rsidP="002B7E3B">
      <w:pPr>
        <w:tabs>
          <w:tab w:val="left" w:pos="2977"/>
          <w:tab w:val="left" w:pos="6521"/>
          <w:tab w:val="left" w:pos="7371"/>
        </w:tabs>
        <w:spacing w:line="360" w:lineRule="auto"/>
        <w:ind w:left="709"/>
        <w:jc w:val="both"/>
        <w:rPr>
          <w:rFonts w:ascii="Arial" w:hAnsi="Arial" w:cs="Arial"/>
          <w:b/>
          <w:szCs w:val="22"/>
        </w:rPr>
      </w:pPr>
      <w:r w:rsidRPr="00DD3657">
        <w:rPr>
          <w:rFonts w:ascii="Arial" w:hAnsi="Arial" w:cs="Arial"/>
          <w:szCs w:val="22"/>
        </w:rPr>
        <w:t xml:space="preserve">Die Ausbildung im vierten Ausbildungsabschnitt kann </w:t>
      </w:r>
      <w:r w:rsidR="009254D0" w:rsidRPr="00DD3657">
        <w:rPr>
          <w:rFonts w:ascii="Arial" w:hAnsi="Arial" w:cs="Arial"/>
          <w:szCs w:val="22"/>
        </w:rPr>
        <w:t xml:space="preserve">- </w:t>
      </w:r>
      <w:r w:rsidRPr="00DD3657">
        <w:rPr>
          <w:rFonts w:ascii="Arial" w:hAnsi="Arial" w:cs="Arial"/>
          <w:szCs w:val="22"/>
        </w:rPr>
        <w:t>nach Abschluss der Klausuren ab dem 20. Ausbildungsmonat - auf Antrag im Einzelfall auch bei überstaatliche</w:t>
      </w:r>
      <w:r w:rsidR="009606D2" w:rsidRPr="00DD3657">
        <w:rPr>
          <w:rFonts w:ascii="Arial" w:hAnsi="Arial" w:cs="Arial"/>
          <w:szCs w:val="22"/>
        </w:rPr>
        <w:t>n, zwischenstaatlichen oder aus</w:t>
      </w:r>
      <w:r w:rsidRPr="00DD3657">
        <w:rPr>
          <w:rFonts w:ascii="Arial" w:hAnsi="Arial" w:cs="Arial"/>
          <w:szCs w:val="22"/>
        </w:rPr>
        <w:t xml:space="preserve">ländischen Ausbildungsstellen stattfinden (§ 37 Abs. 4 </w:t>
      </w:r>
      <w:proofErr w:type="spellStart"/>
      <w:r w:rsidRPr="00DD3657">
        <w:rPr>
          <w:rFonts w:ascii="Arial" w:hAnsi="Arial" w:cs="Arial"/>
          <w:szCs w:val="22"/>
        </w:rPr>
        <w:lastRenderedPageBreak/>
        <w:t>JAPrVO</w:t>
      </w:r>
      <w:proofErr w:type="spellEnd"/>
      <w:r w:rsidR="005546BA" w:rsidRPr="00DD3657">
        <w:rPr>
          <w:rFonts w:ascii="Arial" w:hAnsi="Arial" w:cs="Arial"/>
          <w:szCs w:val="22"/>
        </w:rPr>
        <w:t xml:space="preserve"> LSA</w:t>
      </w:r>
      <w:r w:rsidRPr="00DD3657">
        <w:rPr>
          <w:rFonts w:ascii="Arial" w:hAnsi="Arial" w:cs="Arial"/>
          <w:szCs w:val="22"/>
        </w:rPr>
        <w:t xml:space="preserve">). </w:t>
      </w:r>
      <w:r w:rsidRPr="00DD3657">
        <w:rPr>
          <w:rFonts w:ascii="Arial" w:hAnsi="Arial" w:cs="Arial"/>
          <w:b/>
          <w:szCs w:val="22"/>
        </w:rPr>
        <w:t>Für die Ausbildung im fünften Ausbildungsabschnitt (Wahlstation) kommen neben den in § 38 Abs.</w:t>
      </w:r>
      <w:r w:rsidR="008F53D3" w:rsidRPr="00DD3657">
        <w:rPr>
          <w:rFonts w:ascii="Arial" w:hAnsi="Arial" w:cs="Arial"/>
          <w:b/>
          <w:szCs w:val="22"/>
        </w:rPr>
        <w:t xml:space="preserve"> </w:t>
      </w:r>
      <w:r w:rsidRPr="00DD3657">
        <w:rPr>
          <w:rFonts w:ascii="Arial" w:hAnsi="Arial" w:cs="Arial"/>
          <w:b/>
          <w:szCs w:val="22"/>
        </w:rPr>
        <w:t xml:space="preserve">2 </w:t>
      </w:r>
      <w:proofErr w:type="spellStart"/>
      <w:r w:rsidRPr="00DD3657">
        <w:rPr>
          <w:rFonts w:ascii="Arial" w:hAnsi="Arial" w:cs="Arial"/>
          <w:b/>
          <w:szCs w:val="22"/>
        </w:rPr>
        <w:t>JAPrVO</w:t>
      </w:r>
      <w:proofErr w:type="spellEnd"/>
      <w:r w:rsidR="005546BA" w:rsidRPr="00DD3657">
        <w:rPr>
          <w:rFonts w:ascii="Arial" w:hAnsi="Arial" w:cs="Arial"/>
          <w:b/>
          <w:szCs w:val="22"/>
        </w:rPr>
        <w:t xml:space="preserve"> LSA</w:t>
      </w:r>
      <w:r w:rsidRPr="00DD3657">
        <w:rPr>
          <w:rFonts w:ascii="Arial" w:hAnsi="Arial" w:cs="Arial"/>
          <w:b/>
          <w:szCs w:val="22"/>
        </w:rPr>
        <w:t xml:space="preserve"> genannten Stellen nur solche (auch im Ausland) in Betracht, bei denen eine sachgerechte Ausbildung im Schwerpunktbereich gewährleistet ist.</w:t>
      </w:r>
    </w:p>
    <w:p w:rsidR="00061FC6" w:rsidRPr="00061FC6" w:rsidRDefault="00061FC6" w:rsidP="002B7E3B">
      <w:pPr>
        <w:tabs>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Über die Zulassung zu den Ausbildungsstellen entscheidet der Präsident des Oberlandesgerichts. In Zweifelsfällen kann der Präsident des Oberlandesgerichts einen Ausbildungsplan von der gewünschten Ausbildungsstelle verlangen. Um Ausbildungsstellen im Au</w:t>
      </w:r>
      <w:r w:rsidR="009254D0" w:rsidRPr="00DD3657">
        <w:rPr>
          <w:rFonts w:ascii="Arial" w:hAnsi="Arial" w:cs="Arial"/>
          <w:szCs w:val="22"/>
        </w:rPr>
        <w:t>sland müssen Sie sich selbst be</w:t>
      </w:r>
      <w:r w:rsidRPr="00DD3657">
        <w:rPr>
          <w:rFonts w:ascii="Arial" w:hAnsi="Arial" w:cs="Arial"/>
          <w:szCs w:val="22"/>
        </w:rPr>
        <w:t xml:space="preserve">mühen. Hinweise für die Wahlstation bei ausländischen Rechtsanwaltskanzleien </w:t>
      </w:r>
      <w:r w:rsidR="0070097A" w:rsidRPr="00DD3657">
        <w:rPr>
          <w:rFonts w:ascii="Arial" w:hAnsi="Arial" w:cs="Arial"/>
          <w:szCs w:val="22"/>
        </w:rPr>
        <w:t>erhalten Sie vom</w:t>
      </w:r>
      <w:bookmarkStart w:id="0" w:name="_GoBack"/>
      <w:bookmarkEnd w:id="0"/>
    </w:p>
    <w:p w:rsidR="0005395B" w:rsidRPr="00DD3657" w:rsidRDefault="0005395B" w:rsidP="002B7E3B">
      <w:pPr>
        <w:tabs>
          <w:tab w:val="left" w:pos="2977"/>
          <w:tab w:val="left" w:pos="6521"/>
          <w:tab w:val="left" w:pos="7371"/>
        </w:tabs>
        <w:ind w:left="1701"/>
        <w:rPr>
          <w:rFonts w:ascii="Arial" w:hAnsi="Arial" w:cs="Arial"/>
          <w:szCs w:val="22"/>
        </w:rPr>
      </w:pPr>
    </w:p>
    <w:p w:rsidR="0005395B" w:rsidRPr="00DD3657" w:rsidRDefault="0005395B" w:rsidP="002B7E3B">
      <w:pPr>
        <w:tabs>
          <w:tab w:val="left" w:pos="2977"/>
          <w:tab w:val="left" w:pos="6521"/>
          <w:tab w:val="left" w:pos="7371"/>
        </w:tabs>
        <w:ind w:left="1701"/>
        <w:rPr>
          <w:rFonts w:ascii="Arial" w:hAnsi="Arial" w:cs="Arial"/>
          <w:szCs w:val="22"/>
        </w:rPr>
      </w:pPr>
    </w:p>
    <w:p w:rsidR="00710E0E" w:rsidRPr="00DD3657" w:rsidRDefault="002602B4" w:rsidP="002B7E3B">
      <w:pPr>
        <w:tabs>
          <w:tab w:val="left" w:pos="2977"/>
          <w:tab w:val="left" w:pos="6521"/>
          <w:tab w:val="left" w:pos="7371"/>
        </w:tabs>
        <w:ind w:left="1701"/>
        <w:rPr>
          <w:rFonts w:ascii="Arial" w:hAnsi="Arial" w:cs="Arial"/>
          <w:szCs w:val="22"/>
        </w:rPr>
      </w:pPr>
      <w:r w:rsidRPr="00DD3657">
        <w:rPr>
          <w:rFonts w:ascii="Arial" w:hAnsi="Arial" w:cs="Arial"/>
          <w:szCs w:val="22"/>
        </w:rPr>
        <w:t xml:space="preserve">Deutschen </w:t>
      </w:r>
      <w:proofErr w:type="spellStart"/>
      <w:r w:rsidRPr="00DD3657">
        <w:rPr>
          <w:rFonts w:ascii="Arial" w:hAnsi="Arial" w:cs="Arial"/>
          <w:szCs w:val="22"/>
        </w:rPr>
        <w:t>Anwalt</w:t>
      </w:r>
      <w:r w:rsidR="008539D6">
        <w:rPr>
          <w:rFonts w:ascii="Arial" w:hAnsi="Arial" w:cs="Arial"/>
          <w:szCs w:val="22"/>
        </w:rPr>
        <w:t>verein</w:t>
      </w:r>
      <w:proofErr w:type="spellEnd"/>
    </w:p>
    <w:p w:rsidR="00710E0E" w:rsidRPr="00DD3657" w:rsidRDefault="002602B4" w:rsidP="002B7E3B">
      <w:pPr>
        <w:tabs>
          <w:tab w:val="left" w:pos="2977"/>
          <w:tab w:val="left" w:pos="6521"/>
          <w:tab w:val="left" w:pos="7371"/>
        </w:tabs>
        <w:ind w:left="1701"/>
        <w:rPr>
          <w:rFonts w:ascii="Arial" w:hAnsi="Arial" w:cs="Arial"/>
          <w:szCs w:val="22"/>
        </w:rPr>
      </w:pPr>
      <w:r w:rsidRPr="00DD3657">
        <w:rPr>
          <w:rFonts w:ascii="Arial" w:hAnsi="Arial" w:cs="Arial"/>
          <w:szCs w:val="22"/>
        </w:rPr>
        <w:t xml:space="preserve">- Ausschuss </w:t>
      </w:r>
      <w:r w:rsidR="00710E0E" w:rsidRPr="00DD3657">
        <w:rPr>
          <w:rFonts w:ascii="Arial" w:hAnsi="Arial" w:cs="Arial"/>
          <w:szCs w:val="22"/>
        </w:rPr>
        <w:t>Aus- und Fortbildung -</w:t>
      </w:r>
    </w:p>
    <w:p w:rsidR="0070097A" w:rsidRPr="00DD3657" w:rsidRDefault="0070097A" w:rsidP="002B7E3B">
      <w:pPr>
        <w:tabs>
          <w:tab w:val="left" w:pos="2977"/>
          <w:tab w:val="left" w:pos="6521"/>
          <w:tab w:val="left" w:pos="7371"/>
        </w:tabs>
        <w:ind w:left="1701"/>
        <w:rPr>
          <w:rFonts w:ascii="Arial" w:hAnsi="Arial" w:cs="Arial"/>
          <w:szCs w:val="22"/>
        </w:rPr>
      </w:pPr>
      <w:r w:rsidRPr="00DD3657">
        <w:rPr>
          <w:rFonts w:ascii="Arial" w:hAnsi="Arial" w:cs="Arial"/>
        </w:rPr>
        <w:t>Littenstraße 11</w:t>
      </w:r>
    </w:p>
    <w:p w:rsidR="00710E0E" w:rsidRPr="00DD3657" w:rsidRDefault="0070097A" w:rsidP="002B7E3B">
      <w:pPr>
        <w:tabs>
          <w:tab w:val="left" w:pos="2977"/>
          <w:tab w:val="left" w:pos="6521"/>
          <w:tab w:val="left" w:pos="7371"/>
        </w:tabs>
        <w:ind w:left="1701"/>
        <w:rPr>
          <w:rFonts w:ascii="Arial" w:hAnsi="Arial" w:cs="Arial"/>
        </w:rPr>
      </w:pPr>
      <w:r w:rsidRPr="00DD3657">
        <w:rPr>
          <w:rFonts w:ascii="Arial" w:hAnsi="Arial" w:cs="Arial"/>
        </w:rPr>
        <w:t>10179 Berlin</w:t>
      </w:r>
    </w:p>
    <w:p w:rsidR="0070097A" w:rsidRPr="00DD3657" w:rsidRDefault="0070097A" w:rsidP="002B7E3B">
      <w:pPr>
        <w:tabs>
          <w:tab w:val="left" w:pos="2977"/>
          <w:tab w:val="left" w:pos="6521"/>
          <w:tab w:val="left" w:pos="7371"/>
        </w:tabs>
        <w:ind w:left="1701"/>
        <w:rPr>
          <w:rFonts w:ascii="Arial" w:hAnsi="Arial" w:cs="Arial"/>
          <w:szCs w:val="22"/>
        </w:rPr>
      </w:pPr>
    </w:p>
    <w:p w:rsidR="00710E0E" w:rsidRPr="00DD3657" w:rsidRDefault="00710E0E" w:rsidP="002B7E3B">
      <w:pPr>
        <w:tabs>
          <w:tab w:val="left" w:pos="2977"/>
          <w:tab w:val="left" w:pos="6521"/>
          <w:tab w:val="left" w:pos="7371"/>
        </w:tabs>
        <w:ind w:left="1701"/>
        <w:rPr>
          <w:rFonts w:ascii="Arial" w:hAnsi="Arial" w:cs="Arial"/>
          <w:szCs w:val="22"/>
        </w:rPr>
      </w:pPr>
      <w:r w:rsidRPr="00DD3657">
        <w:rPr>
          <w:rFonts w:ascii="Arial" w:hAnsi="Arial" w:cs="Arial"/>
          <w:szCs w:val="22"/>
        </w:rPr>
        <w:t>Tel</w:t>
      </w:r>
      <w:r w:rsidR="00C348FF" w:rsidRPr="00DD3657">
        <w:rPr>
          <w:rFonts w:ascii="Arial" w:hAnsi="Arial" w:cs="Arial"/>
          <w:szCs w:val="22"/>
        </w:rPr>
        <w:t>efon</w:t>
      </w:r>
      <w:r w:rsidRPr="00DD3657">
        <w:rPr>
          <w:rFonts w:ascii="Arial" w:hAnsi="Arial" w:cs="Arial"/>
          <w:szCs w:val="22"/>
        </w:rPr>
        <w:t xml:space="preserve">: </w:t>
      </w:r>
      <w:r w:rsidR="008539D6">
        <w:rPr>
          <w:rFonts w:ascii="Arial" w:hAnsi="Arial" w:cs="Arial"/>
        </w:rPr>
        <w:t>(030) 726152 - 0</w:t>
      </w:r>
    </w:p>
    <w:p w:rsidR="00710E0E" w:rsidRPr="00DD3657" w:rsidRDefault="00710E0E" w:rsidP="002B7E3B">
      <w:pPr>
        <w:tabs>
          <w:tab w:val="left" w:pos="2977"/>
          <w:tab w:val="left" w:pos="6521"/>
          <w:tab w:val="left" w:pos="7371"/>
        </w:tabs>
        <w:ind w:left="1701"/>
        <w:rPr>
          <w:rFonts w:ascii="Arial" w:hAnsi="Arial" w:cs="Arial"/>
        </w:rPr>
      </w:pPr>
      <w:r w:rsidRPr="00DD3657">
        <w:rPr>
          <w:rFonts w:ascii="Arial" w:hAnsi="Arial" w:cs="Arial"/>
          <w:szCs w:val="22"/>
        </w:rPr>
        <w:t xml:space="preserve">Telefax: </w:t>
      </w:r>
      <w:r w:rsidR="002602B4" w:rsidRPr="00DD3657">
        <w:rPr>
          <w:rFonts w:ascii="Arial" w:hAnsi="Arial" w:cs="Arial"/>
        </w:rPr>
        <w:t>(030) 726152 - 1</w:t>
      </w:r>
      <w:r w:rsidR="008539D6">
        <w:rPr>
          <w:rFonts w:ascii="Arial" w:hAnsi="Arial" w:cs="Arial"/>
        </w:rPr>
        <w:t>90</w:t>
      </w:r>
    </w:p>
    <w:p w:rsidR="003A6B2B" w:rsidRPr="00DD3657" w:rsidRDefault="003A6B2B" w:rsidP="002B7E3B">
      <w:pPr>
        <w:tabs>
          <w:tab w:val="left" w:pos="2977"/>
          <w:tab w:val="left" w:pos="6521"/>
          <w:tab w:val="left" w:pos="7371"/>
        </w:tabs>
        <w:ind w:left="1701"/>
        <w:rPr>
          <w:rFonts w:ascii="Arial" w:hAnsi="Arial" w:cs="Arial"/>
        </w:rPr>
      </w:pPr>
    </w:p>
    <w:p w:rsidR="003A6B2B" w:rsidRDefault="001712B2" w:rsidP="002B7E3B">
      <w:pPr>
        <w:tabs>
          <w:tab w:val="left" w:pos="2977"/>
          <w:tab w:val="left" w:pos="6521"/>
          <w:tab w:val="left" w:pos="7371"/>
        </w:tabs>
        <w:ind w:left="1701"/>
        <w:rPr>
          <w:rFonts w:ascii="Arial" w:hAnsi="Arial" w:cs="Arial"/>
        </w:rPr>
      </w:pPr>
      <w:r w:rsidRPr="00DD3657">
        <w:rPr>
          <w:rFonts w:ascii="Arial" w:hAnsi="Arial" w:cs="Arial"/>
        </w:rPr>
        <w:t xml:space="preserve">E-Mail </w:t>
      </w:r>
      <w:r w:rsidR="00832676" w:rsidRPr="00DD3657">
        <w:rPr>
          <w:rFonts w:ascii="Arial" w:hAnsi="Arial" w:cs="Arial"/>
        </w:rPr>
        <w:t>:</w:t>
      </w:r>
      <w:r w:rsidR="003A6B2B" w:rsidRPr="00DD3657">
        <w:rPr>
          <w:rFonts w:ascii="Arial" w:hAnsi="Arial" w:cs="Arial"/>
        </w:rPr>
        <w:t xml:space="preserve"> </w:t>
      </w:r>
      <w:hyperlink r:id="rId13" w:history="1">
        <w:r w:rsidR="002C5D1C" w:rsidRPr="00193182">
          <w:rPr>
            <w:rStyle w:val="Hyperlink"/>
            <w:rFonts w:ascii="Arial" w:hAnsi="Arial" w:cs="Arial"/>
          </w:rPr>
          <w:t>dav@anwaltverein.de</w:t>
        </w:r>
      </w:hyperlink>
    </w:p>
    <w:p w:rsidR="002C5D1C" w:rsidRPr="00DD3657" w:rsidRDefault="00F82011" w:rsidP="002B7E3B">
      <w:pPr>
        <w:tabs>
          <w:tab w:val="left" w:pos="2977"/>
          <w:tab w:val="left" w:pos="6521"/>
          <w:tab w:val="left" w:pos="7371"/>
        </w:tabs>
        <w:ind w:left="1701"/>
        <w:rPr>
          <w:rFonts w:ascii="Arial" w:hAnsi="Arial" w:cs="Arial"/>
        </w:rPr>
      </w:pPr>
      <w:r w:rsidRPr="008A4188">
        <w:rPr>
          <w:rFonts w:ascii="Arial" w:hAnsi="Arial" w:cs="Arial"/>
          <w:rPrChange w:id="1" w:author=", " w:date="2022-07-15T14:40:00Z">
            <w:rPr/>
          </w:rPrChange>
        </w:rPr>
        <w:t>Internet:</w:t>
      </w:r>
      <w:r>
        <w:t xml:space="preserve"> </w:t>
      </w:r>
      <w:hyperlink r:id="rId14" w:history="1">
        <w:r w:rsidR="002C5D1C" w:rsidRPr="00193182">
          <w:rPr>
            <w:rStyle w:val="Hyperlink"/>
            <w:rFonts w:ascii="Arial" w:hAnsi="Arial" w:cs="Arial"/>
          </w:rPr>
          <w:t>www.anwaltverein.de</w:t>
        </w:r>
      </w:hyperlink>
    </w:p>
    <w:p w:rsidR="003E2CA8" w:rsidRPr="008539D6" w:rsidRDefault="003E2CA8" w:rsidP="008539D6">
      <w:pPr>
        <w:tabs>
          <w:tab w:val="left" w:pos="284"/>
          <w:tab w:val="left" w:pos="2977"/>
          <w:tab w:val="left" w:pos="6521"/>
          <w:tab w:val="left" w:pos="7371"/>
        </w:tabs>
        <w:spacing w:line="360" w:lineRule="auto"/>
        <w:ind w:left="709"/>
        <w:rPr>
          <w:rFonts w:ascii="Arial" w:hAnsi="Arial" w:cs="Arial"/>
          <w:szCs w:val="22"/>
        </w:rPr>
      </w:pPr>
    </w:p>
    <w:p w:rsidR="002602B4" w:rsidRPr="00DD3657" w:rsidRDefault="002602B4" w:rsidP="008539D6">
      <w:pPr>
        <w:tabs>
          <w:tab w:val="left" w:pos="284"/>
          <w:tab w:val="left" w:pos="2977"/>
          <w:tab w:val="left" w:pos="6521"/>
          <w:tab w:val="left" w:pos="7371"/>
        </w:tabs>
        <w:spacing w:line="360" w:lineRule="auto"/>
        <w:ind w:left="709"/>
        <w:rPr>
          <w:rFonts w:ascii="Arial" w:hAnsi="Arial" w:cs="Arial"/>
          <w:szCs w:val="22"/>
        </w:rPr>
      </w:pPr>
      <w:r w:rsidRPr="00DD3657">
        <w:rPr>
          <w:rFonts w:ascii="Arial" w:hAnsi="Arial" w:cs="Arial"/>
          <w:szCs w:val="22"/>
        </w:rPr>
        <w:t xml:space="preserve">Informationen </w:t>
      </w:r>
      <w:r w:rsidR="00710E0E" w:rsidRPr="00DD3657">
        <w:rPr>
          <w:rFonts w:ascii="Arial" w:hAnsi="Arial" w:cs="Arial"/>
          <w:szCs w:val="22"/>
        </w:rPr>
        <w:t>über die Ausbildung bei diplomatischen und konsulari</w:t>
      </w:r>
      <w:r w:rsidR="009254D0" w:rsidRPr="00DD3657">
        <w:rPr>
          <w:rFonts w:ascii="Arial" w:hAnsi="Arial" w:cs="Arial"/>
          <w:szCs w:val="22"/>
        </w:rPr>
        <w:t>schen Ver</w:t>
      </w:r>
      <w:r w:rsidR="00710E0E" w:rsidRPr="00DD3657">
        <w:rPr>
          <w:rFonts w:ascii="Arial" w:hAnsi="Arial" w:cs="Arial"/>
          <w:szCs w:val="22"/>
        </w:rPr>
        <w:t xml:space="preserve">tretungen </w:t>
      </w:r>
      <w:r w:rsidRPr="00DD3657">
        <w:rPr>
          <w:rFonts w:ascii="Arial" w:hAnsi="Arial" w:cs="Arial"/>
          <w:szCs w:val="22"/>
        </w:rPr>
        <w:t>erhalten Sie vom</w:t>
      </w:r>
    </w:p>
    <w:p w:rsidR="00710E0E" w:rsidRPr="00DD3657" w:rsidRDefault="00710E0E" w:rsidP="002B7E3B">
      <w:pPr>
        <w:tabs>
          <w:tab w:val="left" w:pos="2977"/>
          <w:tab w:val="left" w:pos="6521"/>
          <w:tab w:val="left" w:pos="7371"/>
        </w:tabs>
        <w:ind w:left="709"/>
        <w:rPr>
          <w:rFonts w:ascii="Arial" w:hAnsi="Arial" w:cs="Arial"/>
          <w:szCs w:val="22"/>
        </w:rPr>
      </w:pPr>
    </w:p>
    <w:p w:rsidR="00C530B6" w:rsidRPr="00DD3657" w:rsidRDefault="00C530B6" w:rsidP="002B7E3B">
      <w:pPr>
        <w:tabs>
          <w:tab w:val="left" w:pos="2977"/>
          <w:tab w:val="left" w:pos="6521"/>
          <w:tab w:val="left" w:pos="7371"/>
        </w:tabs>
        <w:ind w:left="1701"/>
        <w:rPr>
          <w:rFonts w:ascii="Arial" w:hAnsi="Arial" w:cs="Arial"/>
          <w:szCs w:val="22"/>
        </w:rPr>
      </w:pPr>
    </w:p>
    <w:p w:rsidR="00710E0E" w:rsidRPr="00DD3657" w:rsidRDefault="00710E0E" w:rsidP="002B7E3B">
      <w:pPr>
        <w:tabs>
          <w:tab w:val="left" w:pos="2977"/>
          <w:tab w:val="left" w:pos="6521"/>
          <w:tab w:val="left" w:pos="7371"/>
        </w:tabs>
        <w:ind w:left="1701"/>
        <w:rPr>
          <w:rFonts w:ascii="Arial" w:hAnsi="Arial" w:cs="Arial"/>
          <w:szCs w:val="22"/>
        </w:rPr>
      </w:pPr>
      <w:r w:rsidRPr="00DD3657">
        <w:rPr>
          <w:rFonts w:ascii="Arial" w:hAnsi="Arial" w:cs="Arial"/>
          <w:szCs w:val="22"/>
        </w:rPr>
        <w:t>Auswärtiges Amt</w:t>
      </w:r>
    </w:p>
    <w:p w:rsidR="00C530B6" w:rsidRPr="00DD3657" w:rsidRDefault="00C530B6" w:rsidP="002B7E3B">
      <w:pPr>
        <w:tabs>
          <w:tab w:val="left" w:pos="2977"/>
          <w:tab w:val="left" w:pos="6521"/>
          <w:tab w:val="left" w:pos="7371"/>
        </w:tabs>
        <w:ind w:left="1701"/>
        <w:rPr>
          <w:rFonts w:ascii="Arial" w:hAnsi="Arial" w:cs="Arial"/>
          <w:szCs w:val="22"/>
        </w:rPr>
      </w:pPr>
      <w:r w:rsidRPr="00DD3657">
        <w:rPr>
          <w:rFonts w:ascii="Arial" w:hAnsi="Arial" w:cs="Arial"/>
          <w:szCs w:val="22"/>
        </w:rPr>
        <w:t>Referat 1-Ak-01 (Zentrale)</w:t>
      </w:r>
    </w:p>
    <w:p w:rsidR="00C530B6" w:rsidRPr="00DD3657" w:rsidRDefault="00C530B6" w:rsidP="002B7E3B">
      <w:pPr>
        <w:tabs>
          <w:tab w:val="left" w:pos="2977"/>
          <w:tab w:val="left" w:pos="6521"/>
          <w:tab w:val="left" w:pos="7371"/>
        </w:tabs>
        <w:ind w:left="1701"/>
        <w:rPr>
          <w:rFonts w:ascii="Arial" w:hAnsi="Arial" w:cs="Arial"/>
          <w:szCs w:val="22"/>
        </w:rPr>
      </w:pPr>
      <w:r w:rsidRPr="00DD3657">
        <w:rPr>
          <w:rFonts w:ascii="Arial" w:hAnsi="Arial" w:cs="Arial"/>
          <w:szCs w:val="22"/>
        </w:rPr>
        <w:t>Kurstraße 36</w:t>
      </w:r>
    </w:p>
    <w:p w:rsidR="00710E0E" w:rsidRPr="00DD3657" w:rsidRDefault="00C530B6" w:rsidP="002B7E3B">
      <w:pPr>
        <w:tabs>
          <w:tab w:val="left" w:pos="2977"/>
          <w:tab w:val="left" w:pos="6521"/>
          <w:tab w:val="left" w:pos="7371"/>
        </w:tabs>
        <w:ind w:left="1701"/>
        <w:rPr>
          <w:rFonts w:ascii="Arial" w:hAnsi="Arial" w:cs="Arial"/>
          <w:szCs w:val="22"/>
        </w:rPr>
      </w:pPr>
      <w:r w:rsidRPr="00DD3657">
        <w:rPr>
          <w:rFonts w:ascii="Arial" w:hAnsi="Arial" w:cs="Arial"/>
          <w:szCs w:val="22"/>
        </w:rPr>
        <w:t>10117 Berlin</w:t>
      </w:r>
    </w:p>
    <w:p w:rsidR="00C530B6" w:rsidRPr="00DD3657" w:rsidRDefault="00C530B6" w:rsidP="002B7E3B">
      <w:pPr>
        <w:tabs>
          <w:tab w:val="left" w:pos="2977"/>
          <w:tab w:val="left" w:pos="6521"/>
          <w:tab w:val="left" w:pos="7371"/>
        </w:tabs>
        <w:ind w:left="1701"/>
        <w:rPr>
          <w:rFonts w:ascii="Arial" w:hAnsi="Arial" w:cs="Arial"/>
          <w:szCs w:val="22"/>
        </w:rPr>
      </w:pPr>
    </w:p>
    <w:p w:rsidR="002C5D1C" w:rsidRDefault="002C5D1C" w:rsidP="002B7E3B">
      <w:pPr>
        <w:tabs>
          <w:tab w:val="left" w:pos="2977"/>
          <w:tab w:val="left" w:pos="6521"/>
          <w:tab w:val="left" w:pos="7371"/>
        </w:tabs>
        <w:ind w:left="1701"/>
        <w:rPr>
          <w:rFonts w:ascii="Arial" w:hAnsi="Arial" w:cs="Arial"/>
          <w:szCs w:val="22"/>
        </w:rPr>
      </w:pPr>
      <w:r>
        <w:rPr>
          <w:rFonts w:ascii="Arial" w:hAnsi="Arial" w:cs="Arial"/>
          <w:szCs w:val="22"/>
        </w:rPr>
        <w:t>Ansprechpartner:</w:t>
      </w:r>
    </w:p>
    <w:p w:rsidR="002C5D1C" w:rsidRDefault="002C5D1C" w:rsidP="002B7E3B">
      <w:pPr>
        <w:tabs>
          <w:tab w:val="left" w:pos="2977"/>
          <w:tab w:val="left" w:pos="6521"/>
          <w:tab w:val="left" w:pos="7371"/>
        </w:tabs>
        <w:ind w:left="1701"/>
        <w:rPr>
          <w:rFonts w:ascii="Arial" w:hAnsi="Arial" w:cs="Arial"/>
          <w:szCs w:val="22"/>
        </w:rPr>
      </w:pPr>
      <w:r>
        <w:rPr>
          <w:rFonts w:ascii="Arial" w:hAnsi="Arial" w:cs="Arial"/>
          <w:szCs w:val="22"/>
        </w:rPr>
        <w:t>Michael Fuchs</w:t>
      </w:r>
    </w:p>
    <w:p w:rsidR="00F01A8B" w:rsidRPr="00DD3657" w:rsidRDefault="002C5D1C" w:rsidP="002C5D1C">
      <w:pPr>
        <w:tabs>
          <w:tab w:val="left" w:pos="2977"/>
          <w:tab w:val="left" w:pos="6521"/>
          <w:tab w:val="left" w:pos="7371"/>
        </w:tabs>
        <w:ind w:left="1701"/>
        <w:rPr>
          <w:rFonts w:ascii="Arial" w:hAnsi="Arial" w:cs="Arial"/>
          <w:szCs w:val="22"/>
        </w:rPr>
      </w:pPr>
      <w:r>
        <w:rPr>
          <w:rFonts w:ascii="Arial" w:hAnsi="Arial" w:cs="Arial"/>
          <w:szCs w:val="22"/>
        </w:rPr>
        <w:t xml:space="preserve">Telefon: (030) 5000 </w:t>
      </w:r>
      <w:r w:rsidR="00C530B6" w:rsidRPr="00DD3657">
        <w:rPr>
          <w:rFonts w:ascii="Arial" w:hAnsi="Arial" w:cs="Arial"/>
          <w:szCs w:val="22"/>
        </w:rPr>
        <w:t>-</w:t>
      </w:r>
      <w:r>
        <w:rPr>
          <w:rFonts w:ascii="Arial" w:hAnsi="Arial" w:cs="Arial"/>
          <w:szCs w:val="22"/>
        </w:rPr>
        <w:t xml:space="preserve"> 6129</w:t>
      </w:r>
    </w:p>
    <w:p w:rsidR="00C530B6" w:rsidRPr="00DD3657" w:rsidRDefault="00C530B6" w:rsidP="002B7E3B">
      <w:pPr>
        <w:tabs>
          <w:tab w:val="left" w:pos="2977"/>
          <w:tab w:val="left" w:pos="6521"/>
          <w:tab w:val="left" w:pos="7371"/>
        </w:tabs>
        <w:ind w:left="1701"/>
        <w:rPr>
          <w:rFonts w:ascii="Arial" w:hAnsi="Arial" w:cs="Arial"/>
          <w:szCs w:val="22"/>
        </w:rPr>
      </w:pPr>
    </w:p>
    <w:p w:rsidR="00240A5D" w:rsidRDefault="001712B2" w:rsidP="002B7E3B">
      <w:pPr>
        <w:tabs>
          <w:tab w:val="left" w:pos="2977"/>
          <w:tab w:val="left" w:pos="6521"/>
          <w:tab w:val="left" w:pos="7371"/>
        </w:tabs>
        <w:ind w:left="1701"/>
        <w:rPr>
          <w:rFonts w:ascii="Arial" w:hAnsi="Arial" w:cs="Arial"/>
          <w:szCs w:val="22"/>
        </w:rPr>
      </w:pPr>
      <w:r w:rsidRPr="00DD3657">
        <w:rPr>
          <w:rFonts w:ascii="Arial" w:hAnsi="Arial" w:cs="Arial"/>
          <w:szCs w:val="22"/>
        </w:rPr>
        <w:t>E-Mail</w:t>
      </w:r>
      <w:r w:rsidR="00832676" w:rsidRPr="00DD3657">
        <w:rPr>
          <w:rFonts w:ascii="Arial" w:hAnsi="Arial" w:cs="Arial"/>
          <w:szCs w:val="22"/>
        </w:rPr>
        <w:t>:</w:t>
      </w:r>
      <w:r w:rsidR="00F01A8B" w:rsidRPr="00DD3657">
        <w:rPr>
          <w:rFonts w:ascii="Arial" w:hAnsi="Arial" w:cs="Arial"/>
          <w:szCs w:val="22"/>
        </w:rPr>
        <w:t xml:space="preserve"> </w:t>
      </w:r>
      <w:hyperlink r:id="rId15" w:history="1">
        <w:r w:rsidR="00240A5D" w:rsidRPr="00193182">
          <w:rPr>
            <w:rStyle w:val="Hyperlink"/>
            <w:rFonts w:ascii="Arial" w:hAnsi="Arial" w:cs="Arial"/>
            <w:szCs w:val="22"/>
          </w:rPr>
          <w:t>1-AK-70@diplo.de</w:t>
        </w:r>
      </w:hyperlink>
    </w:p>
    <w:p w:rsidR="00F01A8B" w:rsidRPr="00DD3657" w:rsidRDefault="00F82011" w:rsidP="002B7E3B">
      <w:pPr>
        <w:tabs>
          <w:tab w:val="left" w:pos="2977"/>
          <w:tab w:val="left" w:pos="6521"/>
          <w:tab w:val="left" w:pos="7371"/>
        </w:tabs>
        <w:ind w:left="1701"/>
        <w:rPr>
          <w:rFonts w:ascii="Arial" w:hAnsi="Arial" w:cs="Arial"/>
          <w:szCs w:val="22"/>
        </w:rPr>
      </w:pPr>
      <w:r w:rsidRPr="008A4188">
        <w:rPr>
          <w:rFonts w:ascii="Arial" w:hAnsi="Arial" w:cs="Arial"/>
          <w:szCs w:val="22"/>
          <w:rPrChange w:id="2" w:author=", " w:date="2022-07-15T14:40:00Z">
            <w:rPr/>
          </w:rPrChange>
        </w:rPr>
        <w:t>Internet:</w:t>
      </w:r>
      <w:r>
        <w:t xml:space="preserve"> </w:t>
      </w:r>
      <w:hyperlink r:id="rId16" w:history="1">
        <w:r w:rsidR="008539D6" w:rsidRPr="00193182">
          <w:rPr>
            <w:rStyle w:val="Hyperlink"/>
            <w:rFonts w:ascii="Arial" w:hAnsi="Arial" w:cs="Arial"/>
            <w:szCs w:val="22"/>
          </w:rPr>
          <w:t>www.diplo.de/refrendare</w:t>
        </w:r>
      </w:hyperlink>
    </w:p>
    <w:p w:rsidR="00710E0E" w:rsidRPr="00DD3657" w:rsidRDefault="00710E0E" w:rsidP="002B7E3B">
      <w:pPr>
        <w:tabs>
          <w:tab w:val="left" w:pos="284"/>
          <w:tab w:val="left" w:pos="2977"/>
          <w:tab w:val="left" w:pos="6521"/>
          <w:tab w:val="left" w:pos="7371"/>
        </w:tabs>
        <w:spacing w:line="360" w:lineRule="auto"/>
        <w:ind w:left="709"/>
        <w:rPr>
          <w:rFonts w:ascii="Arial" w:hAnsi="Arial" w:cs="Arial"/>
          <w:szCs w:val="22"/>
        </w:rPr>
      </w:pPr>
    </w:p>
    <w:p w:rsidR="00F44107" w:rsidRPr="00DD3657" w:rsidRDefault="00A42E7B" w:rsidP="002B7E3B">
      <w:pPr>
        <w:tabs>
          <w:tab w:val="left" w:pos="284"/>
          <w:tab w:val="left" w:pos="2977"/>
          <w:tab w:val="left" w:pos="6521"/>
          <w:tab w:val="left" w:pos="7371"/>
        </w:tabs>
        <w:spacing w:line="360" w:lineRule="auto"/>
        <w:ind w:left="709"/>
        <w:rPr>
          <w:rFonts w:ascii="Arial" w:hAnsi="Arial" w:cs="Arial"/>
          <w:szCs w:val="22"/>
        </w:rPr>
      </w:pPr>
      <w:r w:rsidRPr="00DD3657">
        <w:rPr>
          <w:rFonts w:ascii="Arial" w:hAnsi="Arial" w:cs="Arial"/>
          <w:szCs w:val="22"/>
        </w:rPr>
        <w:t>Informationen über die Ausbildung bei der Landesvertretung des Landes Sachsen-Anhalt bei de</w:t>
      </w:r>
      <w:r w:rsidR="00587CD1">
        <w:rPr>
          <w:rFonts w:ascii="Arial" w:hAnsi="Arial" w:cs="Arial"/>
          <w:szCs w:val="22"/>
        </w:rPr>
        <w:t>r Europäischen Union in Brüssel</w:t>
      </w:r>
      <w:r w:rsidRPr="00DD3657">
        <w:rPr>
          <w:rFonts w:ascii="Arial" w:hAnsi="Arial" w:cs="Arial"/>
          <w:szCs w:val="22"/>
        </w:rPr>
        <w:br/>
      </w:r>
    </w:p>
    <w:p w:rsidR="00A42E7B" w:rsidRDefault="00A42E7B" w:rsidP="002B7E3B">
      <w:pPr>
        <w:tabs>
          <w:tab w:val="left" w:pos="284"/>
        </w:tabs>
        <w:ind w:left="1701"/>
        <w:rPr>
          <w:rFonts w:ascii="Arial" w:hAnsi="Arial" w:cs="Arial"/>
          <w:szCs w:val="22"/>
        </w:rPr>
      </w:pPr>
      <w:r w:rsidRPr="00DD3657">
        <w:rPr>
          <w:rFonts w:ascii="Arial" w:hAnsi="Arial" w:cs="Arial"/>
          <w:szCs w:val="22"/>
        </w:rPr>
        <w:t>Landesvertr</w:t>
      </w:r>
      <w:r w:rsidR="00D13004">
        <w:rPr>
          <w:rFonts w:ascii="Arial" w:hAnsi="Arial" w:cs="Arial"/>
          <w:szCs w:val="22"/>
        </w:rPr>
        <w:t>etung des Landes Sachsen-Anhalt</w:t>
      </w:r>
    </w:p>
    <w:p w:rsidR="00A42E7B" w:rsidRPr="00DD3657" w:rsidRDefault="00D13004" w:rsidP="00D13004">
      <w:pPr>
        <w:tabs>
          <w:tab w:val="left" w:pos="284"/>
        </w:tabs>
        <w:ind w:left="1701"/>
        <w:rPr>
          <w:rFonts w:ascii="Arial" w:hAnsi="Arial" w:cs="Arial"/>
          <w:szCs w:val="22"/>
        </w:rPr>
      </w:pPr>
      <w:r>
        <w:rPr>
          <w:rFonts w:ascii="Arial" w:hAnsi="Arial" w:cs="Arial"/>
          <w:szCs w:val="22"/>
        </w:rPr>
        <w:t>bei der Europäischen Union</w:t>
      </w:r>
    </w:p>
    <w:p w:rsidR="00A42E7B" w:rsidRPr="00DD3657" w:rsidRDefault="00A42E7B" w:rsidP="002B7E3B">
      <w:pPr>
        <w:tabs>
          <w:tab w:val="left" w:pos="284"/>
          <w:tab w:val="left" w:pos="2977"/>
          <w:tab w:val="left" w:pos="6521"/>
          <w:tab w:val="left" w:pos="7371"/>
        </w:tabs>
        <w:ind w:left="1701"/>
        <w:rPr>
          <w:rFonts w:ascii="Arial" w:hAnsi="Arial" w:cs="Arial"/>
          <w:szCs w:val="22"/>
        </w:rPr>
      </w:pPr>
      <w:r w:rsidRPr="00DD3657">
        <w:rPr>
          <w:rFonts w:ascii="Arial" w:hAnsi="Arial" w:cs="Arial"/>
          <w:szCs w:val="22"/>
        </w:rPr>
        <w:t>Boulevard Saint Michel 80</w:t>
      </w:r>
    </w:p>
    <w:p w:rsidR="00A42E7B" w:rsidRPr="00DD3657" w:rsidRDefault="00D13004" w:rsidP="002B7E3B">
      <w:pPr>
        <w:tabs>
          <w:tab w:val="left" w:pos="284"/>
          <w:tab w:val="left" w:pos="2977"/>
          <w:tab w:val="left" w:pos="6521"/>
          <w:tab w:val="left" w:pos="7371"/>
        </w:tabs>
        <w:ind w:left="1701"/>
        <w:jc w:val="both"/>
        <w:rPr>
          <w:rFonts w:ascii="Arial" w:hAnsi="Arial" w:cs="Arial"/>
          <w:szCs w:val="22"/>
        </w:rPr>
      </w:pPr>
      <w:r>
        <w:rPr>
          <w:rFonts w:ascii="Arial" w:hAnsi="Arial" w:cs="Arial"/>
          <w:szCs w:val="22"/>
        </w:rPr>
        <w:t>B-1040 Brüssel</w:t>
      </w:r>
    </w:p>
    <w:p w:rsidR="00A42E7B" w:rsidRPr="00DD3657" w:rsidRDefault="00A42E7B" w:rsidP="008539D6">
      <w:pPr>
        <w:spacing w:line="360" w:lineRule="auto"/>
        <w:ind w:left="1701"/>
        <w:jc w:val="both"/>
        <w:rPr>
          <w:rFonts w:ascii="Arial" w:hAnsi="Arial" w:cs="Arial"/>
          <w:szCs w:val="22"/>
        </w:rPr>
      </w:pPr>
    </w:p>
    <w:p w:rsidR="00A42E7B" w:rsidRDefault="001712B2" w:rsidP="00D13004">
      <w:pPr>
        <w:tabs>
          <w:tab w:val="left" w:pos="2977"/>
          <w:tab w:val="left" w:pos="6521"/>
          <w:tab w:val="left" w:pos="7371"/>
        </w:tabs>
        <w:ind w:left="1701"/>
        <w:rPr>
          <w:rFonts w:ascii="Arial" w:hAnsi="Arial" w:cs="Arial"/>
          <w:szCs w:val="22"/>
        </w:rPr>
      </w:pPr>
      <w:r w:rsidRPr="00DD3657">
        <w:rPr>
          <w:rFonts w:ascii="Arial" w:hAnsi="Arial" w:cs="Arial"/>
          <w:szCs w:val="22"/>
        </w:rPr>
        <w:lastRenderedPageBreak/>
        <w:t>Telefon: 0032 2 741</w:t>
      </w:r>
      <w:r w:rsidR="00D13004">
        <w:rPr>
          <w:rFonts w:ascii="Arial" w:hAnsi="Arial" w:cs="Arial"/>
          <w:szCs w:val="22"/>
        </w:rPr>
        <w:t xml:space="preserve"> </w:t>
      </w:r>
      <w:r w:rsidRPr="00DD3657">
        <w:rPr>
          <w:rFonts w:ascii="Arial" w:hAnsi="Arial" w:cs="Arial"/>
          <w:szCs w:val="22"/>
        </w:rPr>
        <w:t>09</w:t>
      </w:r>
      <w:r w:rsidR="00D13004">
        <w:rPr>
          <w:rFonts w:ascii="Arial" w:hAnsi="Arial" w:cs="Arial"/>
          <w:szCs w:val="22"/>
        </w:rPr>
        <w:t xml:space="preserve"> 31</w:t>
      </w:r>
    </w:p>
    <w:p w:rsidR="00D13004" w:rsidRDefault="00D13004" w:rsidP="00D13004">
      <w:pPr>
        <w:tabs>
          <w:tab w:val="left" w:pos="2977"/>
          <w:tab w:val="left" w:pos="6521"/>
          <w:tab w:val="left" w:pos="7371"/>
        </w:tabs>
        <w:ind w:left="1701"/>
        <w:rPr>
          <w:rFonts w:ascii="Arial" w:hAnsi="Arial" w:cs="Arial"/>
          <w:szCs w:val="22"/>
        </w:rPr>
      </w:pPr>
      <w:r>
        <w:rPr>
          <w:rFonts w:ascii="Arial" w:hAnsi="Arial" w:cs="Arial"/>
          <w:szCs w:val="22"/>
        </w:rPr>
        <w:t>Telefax: 0032 2 741 09 39</w:t>
      </w:r>
    </w:p>
    <w:p w:rsidR="00D13004" w:rsidRPr="00DD3657" w:rsidRDefault="00D13004" w:rsidP="00D13004">
      <w:pPr>
        <w:tabs>
          <w:tab w:val="left" w:pos="2977"/>
          <w:tab w:val="left" w:pos="6521"/>
          <w:tab w:val="left" w:pos="7371"/>
        </w:tabs>
        <w:ind w:left="1701"/>
        <w:rPr>
          <w:rFonts w:ascii="Arial" w:hAnsi="Arial" w:cs="Arial"/>
          <w:szCs w:val="22"/>
        </w:rPr>
      </w:pPr>
    </w:p>
    <w:p w:rsidR="001712B2" w:rsidRPr="002C5D1C" w:rsidRDefault="001712B2" w:rsidP="002C5D1C">
      <w:pPr>
        <w:tabs>
          <w:tab w:val="left" w:pos="2977"/>
          <w:tab w:val="left" w:pos="6521"/>
          <w:tab w:val="left" w:pos="7371"/>
        </w:tabs>
        <w:ind w:left="1701"/>
        <w:rPr>
          <w:rStyle w:val="Hyperlink"/>
        </w:rPr>
      </w:pPr>
      <w:r w:rsidRPr="00DD3657">
        <w:rPr>
          <w:rFonts w:ascii="Arial" w:hAnsi="Arial" w:cs="Arial"/>
          <w:szCs w:val="22"/>
        </w:rPr>
        <w:t xml:space="preserve">E-Mail: </w:t>
      </w:r>
      <w:hyperlink r:id="rId17" w:history="1">
        <w:r w:rsidR="002C5D1C" w:rsidRPr="002C5D1C">
          <w:rPr>
            <w:rStyle w:val="Hyperlink"/>
            <w:rFonts w:ascii="Arial" w:hAnsi="Arial" w:cs="Arial"/>
          </w:rPr>
          <w:t>sekretariat@lv-bruessel.stk.sachsen-anhalt.de</w:t>
        </w:r>
      </w:hyperlink>
    </w:p>
    <w:p w:rsidR="002C5D1C" w:rsidRPr="002C5D1C" w:rsidRDefault="00F82011" w:rsidP="002C5D1C">
      <w:pPr>
        <w:tabs>
          <w:tab w:val="left" w:pos="2977"/>
          <w:tab w:val="left" w:pos="6521"/>
          <w:tab w:val="left" w:pos="7371"/>
        </w:tabs>
        <w:ind w:left="1701"/>
        <w:rPr>
          <w:rStyle w:val="Hyperlink"/>
        </w:rPr>
      </w:pPr>
      <w:r w:rsidRPr="008A4188">
        <w:rPr>
          <w:rFonts w:ascii="Arial" w:hAnsi="Arial" w:cs="Arial"/>
          <w:szCs w:val="22"/>
          <w:rPrChange w:id="3" w:author=", " w:date="2022-07-15T14:40:00Z">
            <w:rPr/>
          </w:rPrChange>
        </w:rPr>
        <w:t>Internet:</w:t>
      </w:r>
      <w:r>
        <w:t xml:space="preserve"> </w:t>
      </w:r>
      <w:hyperlink r:id="rId18" w:history="1">
        <w:r w:rsidR="002C5D1C" w:rsidRPr="002C5D1C">
          <w:rPr>
            <w:rStyle w:val="Hyperlink"/>
            <w:rFonts w:ascii="Arial" w:hAnsi="Arial" w:cs="Arial"/>
          </w:rPr>
          <w:t>www.europa.sachsen-anhalt.de</w:t>
        </w:r>
      </w:hyperlink>
    </w:p>
    <w:p w:rsidR="00F44107" w:rsidRPr="00DD3657" w:rsidRDefault="00F44107" w:rsidP="002B7E3B">
      <w:pPr>
        <w:tabs>
          <w:tab w:val="left" w:pos="284"/>
          <w:tab w:val="left" w:pos="2977"/>
          <w:tab w:val="left" w:pos="6521"/>
          <w:tab w:val="left" w:pos="7371"/>
        </w:tabs>
        <w:spacing w:line="360" w:lineRule="auto"/>
        <w:ind w:left="709"/>
        <w:jc w:val="both"/>
        <w:rPr>
          <w:rFonts w:ascii="Arial" w:hAnsi="Arial" w:cs="Arial"/>
          <w:szCs w:val="22"/>
        </w:rPr>
      </w:pPr>
    </w:p>
    <w:p w:rsidR="00710E0E" w:rsidRPr="00DD3657" w:rsidRDefault="00710E0E" w:rsidP="002B7E3B">
      <w:pPr>
        <w:tabs>
          <w:tab w:val="left" w:pos="284"/>
          <w:tab w:val="left" w:pos="2977"/>
          <w:tab w:val="left" w:pos="6521"/>
          <w:tab w:val="left" w:pos="7371"/>
        </w:tabs>
        <w:spacing w:line="360" w:lineRule="auto"/>
        <w:ind w:left="709"/>
        <w:jc w:val="both"/>
        <w:rPr>
          <w:rFonts w:ascii="Arial" w:hAnsi="Arial" w:cs="Arial"/>
          <w:szCs w:val="22"/>
        </w:rPr>
      </w:pPr>
      <w:r w:rsidRPr="00DD3657">
        <w:rPr>
          <w:rFonts w:ascii="Arial" w:hAnsi="Arial" w:cs="Arial"/>
          <w:szCs w:val="22"/>
        </w:rPr>
        <w:t xml:space="preserve">Eine Zuweisung in das Ausland erfolgt nur dann, wenn rechtzeitig zuvor ein ausreichender Krankenversicherungsschutz (Auslandskrankenversicherung) nachgewiesen </w:t>
      </w:r>
      <w:r w:rsidR="003A3532">
        <w:rPr>
          <w:rFonts w:ascii="Arial" w:hAnsi="Arial" w:cs="Arial"/>
          <w:szCs w:val="22"/>
        </w:rPr>
        <w:t xml:space="preserve">sowie ein Zustellbevollmächtigter benannt </w:t>
      </w:r>
      <w:r w:rsidRPr="00DD3657">
        <w:rPr>
          <w:rFonts w:ascii="Arial" w:hAnsi="Arial" w:cs="Arial"/>
          <w:szCs w:val="22"/>
        </w:rPr>
        <w:t>wird.</w:t>
      </w:r>
      <w:r w:rsidR="001712B2" w:rsidRPr="00DD3657">
        <w:rPr>
          <w:rFonts w:ascii="Arial" w:hAnsi="Arial" w:cs="Arial"/>
          <w:szCs w:val="22"/>
        </w:rPr>
        <w:t xml:space="preserve"> Für Zuweisungen in Länder der Europäischen Union sind eine Entsendebescheinigung A1 der zuständigen Krankenversicherung und eine Ablichtung der europäische</w:t>
      </w:r>
      <w:r w:rsidR="00D02665" w:rsidRPr="00DD3657">
        <w:rPr>
          <w:rFonts w:ascii="Arial" w:hAnsi="Arial" w:cs="Arial"/>
          <w:szCs w:val="22"/>
        </w:rPr>
        <w:t>n</w:t>
      </w:r>
      <w:r w:rsidR="001712B2" w:rsidRPr="00DD3657">
        <w:rPr>
          <w:rFonts w:ascii="Arial" w:hAnsi="Arial" w:cs="Arial"/>
          <w:szCs w:val="22"/>
        </w:rPr>
        <w:t xml:space="preserve"> Krankenv</w:t>
      </w:r>
      <w:r w:rsidR="00587CD1">
        <w:rPr>
          <w:rFonts w:ascii="Arial" w:hAnsi="Arial" w:cs="Arial"/>
          <w:szCs w:val="22"/>
        </w:rPr>
        <w:t>ersicherungskarte einzureichen.</w:t>
      </w:r>
    </w:p>
    <w:p w:rsidR="0005395B" w:rsidRPr="00DD3657" w:rsidRDefault="0005395B" w:rsidP="002B7E3B">
      <w:pPr>
        <w:tabs>
          <w:tab w:val="left" w:pos="2977"/>
          <w:tab w:val="left" w:pos="6521"/>
          <w:tab w:val="left" w:pos="7371"/>
        </w:tabs>
        <w:spacing w:line="360" w:lineRule="auto"/>
        <w:ind w:left="709"/>
        <w:rPr>
          <w:rFonts w:ascii="Arial" w:hAnsi="Arial" w:cs="Arial"/>
          <w:szCs w:val="22"/>
        </w:rPr>
      </w:pPr>
    </w:p>
    <w:p w:rsidR="00710E0E" w:rsidRPr="00DD3657" w:rsidRDefault="00587CD1" w:rsidP="002B7E3B">
      <w:pPr>
        <w:tabs>
          <w:tab w:val="left" w:pos="284"/>
          <w:tab w:val="left" w:pos="2977"/>
          <w:tab w:val="left" w:pos="6521"/>
          <w:tab w:val="left" w:pos="7371"/>
        </w:tabs>
        <w:spacing w:line="360" w:lineRule="auto"/>
        <w:ind w:left="709" w:hanging="709"/>
        <w:rPr>
          <w:rFonts w:ascii="Arial" w:hAnsi="Arial" w:cs="Arial"/>
          <w:b/>
          <w:szCs w:val="22"/>
        </w:rPr>
      </w:pPr>
      <w:r>
        <w:rPr>
          <w:rFonts w:ascii="Arial" w:hAnsi="Arial" w:cs="Arial"/>
          <w:b/>
          <w:szCs w:val="22"/>
        </w:rPr>
        <w:tab/>
      </w:r>
      <w:r w:rsidR="00710E0E" w:rsidRPr="00DD3657">
        <w:rPr>
          <w:rFonts w:ascii="Arial" w:hAnsi="Arial" w:cs="Arial"/>
          <w:b/>
          <w:szCs w:val="22"/>
        </w:rPr>
        <w:t>5.</w:t>
      </w:r>
      <w:r>
        <w:rPr>
          <w:rFonts w:ascii="Arial" w:hAnsi="Arial" w:cs="Arial"/>
          <w:b/>
          <w:szCs w:val="22"/>
        </w:rPr>
        <w:tab/>
      </w:r>
      <w:r w:rsidR="00710E0E" w:rsidRPr="00DD3657">
        <w:rPr>
          <w:rFonts w:ascii="Arial" w:hAnsi="Arial" w:cs="Arial"/>
          <w:b/>
          <w:szCs w:val="22"/>
        </w:rPr>
        <w:t>Klausurenkurs</w:t>
      </w:r>
    </w:p>
    <w:p w:rsidR="00710E0E" w:rsidRPr="00587CD1" w:rsidRDefault="00710E0E" w:rsidP="002B7E3B">
      <w:pPr>
        <w:tabs>
          <w:tab w:val="left" w:pos="284"/>
          <w:tab w:val="left" w:pos="2977"/>
          <w:tab w:val="left" w:pos="6521"/>
          <w:tab w:val="left" w:pos="7371"/>
        </w:tabs>
        <w:spacing w:line="360" w:lineRule="auto"/>
        <w:ind w:left="709"/>
        <w:rPr>
          <w:rFonts w:ascii="Arial" w:hAnsi="Arial" w:cs="Arial"/>
          <w:szCs w:val="22"/>
        </w:rPr>
      </w:pPr>
    </w:p>
    <w:p w:rsidR="00710E0E" w:rsidRPr="00DD3657" w:rsidRDefault="00710E0E" w:rsidP="002B7E3B">
      <w:pPr>
        <w:pStyle w:val="Textkrper-Einzug2"/>
        <w:jc w:val="both"/>
        <w:rPr>
          <w:rFonts w:ascii="Arial" w:hAnsi="Arial" w:cs="Arial"/>
          <w:szCs w:val="22"/>
        </w:rPr>
      </w:pPr>
      <w:r w:rsidRPr="00DD3657">
        <w:rPr>
          <w:rFonts w:ascii="Arial" w:hAnsi="Arial" w:cs="Arial"/>
          <w:szCs w:val="22"/>
        </w:rPr>
        <w:t xml:space="preserve">Zur intensiven und kontinuierlichen Vorbereitung auf die im Zweiten juristischen Staatsexamen anzufertigenden Aufsichtsarbeiten wird ausbildungsbegleitend </w:t>
      </w:r>
      <w:r w:rsidR="00587CD1">
        <w:rPr>
          <w:rFonts w:ascii="Arial" w:hAnsi="Arial" w:cs="Arial"/>
          <w:szCs w:val="22"/>
        </w:rPr>
        <w:t>ein Klausurenkurs durchgeführt.</w:t>
      </w:r>
    </w:p>
    <w:p w:rsidR="000901F0" w:rsidRPr="00DD3657" w:rsidRDefault="000901F0" w:rsidP="002B7E3B">
      <w:pPr>
        <w:pStyle w:val="Textkrper-Einzug2"/>
        <w:jc w:val="both"/>
        <w:rPr>
          <w:rFonts w:ascii="Arial" w:hAnsi="Arial" w:cs="Arial"/>
          <w:szCs w:val="22"/>
        </w:rPr>
      </w:pPr>
    </w:p>
    <w:p w:rsidR="00C376D0" w:rsidRDefault="00710E0E" w:rsidP="002B7E3B">
      <w:pPr>
        <w:tabs>
          <w:tab w:val="left" w:pos="284"/>
        </w:tabs>
        <w:spacing w:line="360" w:lineRule="auto"/>
        <w:ind w:left="709"/>
        <w:jc w:val="both"/>
        <w:rPr>
          <w:rFonts w:ascii="Arial" w:hAnsi="Arial" w:cs="Arial"/>
          <w:szCs w:val="22"/>
        </w:rPr>
      </w:pPr>
      <w:r w:rsidRPr="00DD3657">
        <w:rPr>
          <w:rFonts w:ascii="Arial" w:hAnsi="Arial" w:cs="Arial"/>
          <w:szCs w:val="22"/>
        </w:rPr>
        <w:t xml:space="preserve">Die Ausgabe der Klausuren aus den Rechtsgebieten Zivilrecht, Strafrecht und </w:t>
      </w:r>
      <w:r w:rsidR="00160D0A">
        <w:rPr>
          <w:rFonts w:ascii="Arial" w:hAnsi="Arial" w:cs="Arial"/>
          <w:szCs w:val="22"/>
        </w:rPr>
        <w:t>Öffentliches Recht erfolgt aller zwei Wochen</w:t>
      </w:r>
      <w:r w:rsidRPr="00DD3657">
        <w:rPr>
          <w:rFonts w:ascii="Arial" w:hAnsi="Arial" w:cs="Arial"/>
          <w:szCs w:val="22"/>
        </w:rPr>
        <w:t xml:space="preserve">. Die Korrektur, Rückgabe und Besprechung der Klausuren durch die jeweiligen Korrektorinnen und Korrektoren erfolgt </w:t>
      </w:r>
      <w:r w:rsidR="009254D0" w:rsidRPr="00DD3657">
        <w:rPr>
          <w:rFonts w:ascii="Arial" w:hAnsi="Arial" w:cs="Arial"/>
          <w:szCs w:val="22"/>
        </w:rPr>
        <w:t xml:space="preserve">binnen </w:t>
      </w:r>
      <w:r w:rsidR="005763A5" w:rsidRPr="00DD3657">
        <w:rPr>
          <w:rFonts w:ascii="Arial" w:hAnsi="Arial" w:cs="Arial"/>
          <w:szCs w:val="22"/>
        </w:rPr>
        <w:t>fünf</w:t>
      </w:r>
      <w:r w:rsidRPr="00DD3657">
        <w:rPr>
          <w:rFonts w:ascii="Arial" w:hAnsi="Arial" w:cs="Arial"/>
          <w:szCs w:val="22"/>
        </w:rPr>
        <w:t xml:space="preserve"> Wochen nach Ausgabe der Klausuren. Die genauen Daten </w:t>
      </w:r>
      <w:r w:rsidR="00A8049B">
        <w:rPr>
          <w:rFonts w:ascii="Arial" w:hAnsi="Arial" w:cs="Arial"/>
          <w:szCs w:val="22"/>
        </w:rPr>
        <w:t xml:space="preserve">über die Ausgabe wie auch die Besprechung </w:t>
      </w:r>
      <w:r w:rsidRPr="00DD3657">
        <w:rPr>
          <w:rFonts w:ascii="Arial" w:hAnsi="Arial" w:cs="Arial"/>
          <w:szCs w:val="22"/>
        </w:rPr>
        <w:t xml:space="preserve">werden vor Beginn des jeweiligen Kalenderhalbjahres über die Aushänge der Landgerichte sowie den Internet-Auftritt des Landesjustizprüfungsamtes </w:t>
      </w:r>
      <w:r w:rsidR="00DD2BBC" w:rsidRPr="00DD3657">
        <w:rPr>
          <w:rFonts w:ascii="Arial" w:hAnsi="Arial" w:cs="Arial"/>
          <w:szCs w:val="22"/>
        </w:rPr>
        <w:t xml:space="preserve">und des Oberlandesgerichts Naumburg </w:t>
      </w:r>
      <w:r w:rsidRPr="00DD3657">
        <w:rPr>
          <w:rFonts w:ascii="Arial" w:hAnsi="Arial" w:cs="Arial"/>
          <w:szCs w:val="22"/>
        </w:rPr>
        <w:t xml:space="preserve">bekanntgegeben. </w:t>
      </w:r>
      <w:r w:rsidR="0079016B" w:rsidRPr="00DD3657">
        <w:rPr>
          <w:rFonts w:ascii="Arial" w:hAnsi="Arial" w:cs="Arial"/>
          <w:szCs w:val="22"/>
        </w:rPr>
        <w:t xml:space="preserve">An dem Ausbildungsangebot können alle Referendarinnen und Referendare ab dem Beginn Ihrer Einstellung teilnehmen. Empfohlen wird eine Teilnahme jedoch nicht vor dem Ende der verdichteten Eingangsphase der Zivilstation. </w:t>
      </w:r>
      <w:r w:rsidR="0079016B" w:rsidRPr="00DD3657">
        <w:rPr>
          <w:rFonts w:ascii="Arial" w:hAnsi="Arial" w:cs="Arial"/>
          <w:b/>
          <w:szCs w:val="22"/>
        </w:rPr>
        <w:t>Die Teilnahme ist freiwillig.</w:t>
      </w:r>
      <w:r w:rsidR="0079016B" w:rsidRPr="00DD3657">
        <w:rPr>
          <w:rFonts w:ascii="Arial" w:hAnsi="Arial" w:cs="Arial"/>
          <w:szCs w:val="22"/>
        </w:rPr>
        <w:t xml:space="preserve"> </w:t>
      </w:r>
      <w:r w:rsidR="00C376D0" w:rsidRPr="00DD3657">
        <w:rPr>
          <w:rFonts w:ascii="Arial" w:hAnsi="Arial" w:cs="Arial"/>
          <w:szCs w:val="22"/>
        </w:rPr>
        <w:t>Allerdings werden bei den Besprechungen Anwesenheitslisten geführt. Diese sowie die Teilnahme an den Klausuren selbst müssen dem Oberlandesgericht durch die Korrektoren vorgelegt werden.</w:t>
      </w:r>
    </w:p>
    <w:p w:rsidR="00C376D0" w:rsidRDefault="00C376D0" w:rsidP="002B7E3B">
      <w:pPr>
        <w:tabs>
          <w:tab w:val="left" w:pos="284"/>
        </w:tabs>
        <w:spacing w:line="360" w:lineRule="auto"/>
        <w:ind w:left="709"/>
        <w:jc w:val="both"/>
        <w:rPr>
          <w:rFonts w:ascii="Arial" w:hAnsi="Arial" w:cs="Arial"/>
          <w:szCs w:val="22"/>
        </w:rPr>
      </w:pPr>
    </w:p>
    <w:p w:rsidR="00A8049B" w:rsidRDefault="00F70306" w:rsidP="002B7E3B">
      <w:pPr>
        <w:tabs>
          <w:tab w:val="left" w:pos="284"/>
        </w:tabs>
        <w:spacing w:line="360" w:lineRule="auto"/>
        <w:ind w:left="709"/>
        <w:jc w:val="both"/>
        <w:rPr>
          <w:rFonts w:ascii="Arial" w:hAnsi="Arial" w:cs="Arial"/>
          <w:szCs w:val="22"/>
        </w:rPr>
      </w:pPr>
      <w:r w:rsidRPr="00DD3657">
        <w:rPr>
          <w:rFonts w:ascii="Arial" w:hAnsi="Arial" w:cs="Arial"/>
          <w:szCs w:val="22"/>
        </w:rPr>
        <w:t>Die Klausuren können jeweils ab dem Freitag der Ausgabewoche bis zum</w:t>
      </w:r>
      <w:r w:rsidR="007B391C">
        <w:rPr>
          <w:rFonts w:ascii="Arial" w:hAnsi="Arial" w:cs="Arial"/>
          <w:szCs w:val="22"/>
        </w:rPr>
        <w:t xml:space="preserve"> darauffolgenden Frei</w:t>
      </w:r>
      <w:r w:rsidRPr="00DD3657">
        <w:rPr>
          <w:rFonts w:ascii="Arial" w:hAnsi="Arial" w:cs="Arial"/>
          <w:szCs w:val="22"/>
        </w:rPr>
        <w:t>tag (24 Uhr) über ELAN-Ref abgerufen werden.</w:t>
      </w:r>
      <w:r w:rsidR="00C376D0">
        <w:rPr>
          <w:rFonts w:ascii="Arial" w:hAnsi="Arial" w:cs="Arial"/>
          <w:szCs w:val="22"/>
        </w:rPr>
        <w:t xml:space="preserve"> </w:t>
      </w:r>
      <w:r w:rsidR="00C376D0" w:rsidRPr="00DD3657">
        <w:rPr>
          <w:rFonts w:ascii="Arial" w:hAnsi="Arial" w:cs="Arial"/>
          <w:szCs w:val="22"/>
        </w:rPr>
        <w:t xml:space="preserve">Die Anfertigung kann handschriftlich oder unter Nutzung eines privaten </w:t>
      </w:r>
      <w:r w:rsidR="00C376D0">
        <w:rPr>
          <w:rFonts w:ascii="Arial" w:hAnsi="Arial" w:cs="Arial"/>
          <w:szCs w:val="22"/>
        </w:rPr>
        <w:t>PC / Laptop an einem Ort nach Wahl des Bearbeiters vorgenommen werden.</w:t>
      </w:r>
      <w:r w:rsidR="00C376D0">
        <w:rPr>
          <w:rFonts w:ascii="Arial" w:hAnsi="Arial" w:cs="Arial"/>
          <w:szCs w:val="22"/>
        </w:rPr>
        <w:t xml:space="preserve"> </w:t>
      </w:r>
      <w:r w:rsidR="00A8049B" w:rsidRPr="00DD3657">
        <w:rPr>
          <w:rFonts w:ascii="Arial" w:hAnsi="Arial" w:cs="Arial"/>
          <w:szCs w:val="22"/>
        </w:rPr>
        <w:t xml:space="preserve">Der beste Ausbildungserfolg wird dadurch erzielt, </w:t>
      </w:r>
      <w:r w:rsidR="00A8049B">
        <w:rPr>
          <w:rFonts w:ascii="Arial" w:hAnsi="Arial" w:cs="Arial"/>
          <w:szCs w:val="22"/>
        </w:rPr>
        <w:t>wenn</w:t>
      </w:r>
      <w:r w:rsidR="00A8049B" w:rsidRPr="00DD3657">
        <w:rPr>
          <w:rFonts w:ascii="Arial" w:hAnsi="Arial" w:cs="Arial"/>
          <w:szCs w:val="22"/>
        </w:rPr>
        <w:t xml:space="preserve"> die Klausuren tatsächlich unter examensmäßigen Bedingungen angefertigt werden.</w:t>
      </w:r>
    </w:p>
    <w:p w:rsidR="00A8049B" w:rsidRDefault="00A8049B" w:rsidP="002B7E3B">
      <w:pPr>
        <w:tabs>
          <w:tab w:val="left" w:pos="284"/>
        </w:tabs>
        <w:spacing w:line="360" w:lineRule="auto"/>
        <w:ind w:left="709"/>
        <w:jc w:val="both"/>
        <w:rPr>
          <w:rFonts w:ascii="Arial" w:hAnsi="Arial" w:cs="Arial"/>
          <w:szCs w:val="22"/>
        </w:rPr>
      </w:pPr>
    </w:p>
    <w:p w:rsidR="00710E0E" w:rsidRPr="00C376D0" w:rsidRDefault="00C376D0" w:rsidP="002B7E3B">
      <w:pPr>
        <w:tabs>
          <w:tab w:val="left" w:pos="284"/>
        </w:tabs>
        <w:spacing w:line="360" w:lineRule="auto"/>
        <w:ind w:left="709"/>
        <w:jc w:val="both"/>
        <w:rPr>
          <w:rFonts w:ascii="Arial" w:hAnsi="Arial" w:cs="Arial"/>
          <w:szCs w:val="22"/>
        </w:rPr>
      </w:pPr>
      <w:r>
        <w:rPr>
          <w:rFonts w:ascii="Arial" w:hAnsi="Arial" w:cs="Arial"/>
          <w:szCs w:val="22"/>
        </w:rPr>
        <w:lastRenderedPageBreak/>
        <w:t xml:space="preserve">Die Klausuren sind im PDF-Format bis zu dem der Ausgabewoche folgenden Sonntag (einschließlich) elektronisch an die E-Mail-Adresse </w:t>
      </w:r>
      <w:proofErr w:type="spellStart"/>
      <w:r>
        <w:rPr>
          <w:rFonts w:ascii="Arial" w:hAnsi="Arial" w:cs="Arial"/>
          <w:b/>
          <w:szCs w:val="22"/>
        </w:rPr>
        <w:t>klausurenkurs</w:t>
      </w:r>
      <w:proofErr w:type="spellEnd"/>
      <w:r>
        <w:rPr>
          <w:rFonts w:ascii="Arial" w:hAnsi="Arial" w:cs="Arial"/>
          <w:b/>
          <w:szCs w:val="22"/>
        </w:rPr>
        <w:t>(at)justiz.sachsen-anhalt.de</w:t>
      </w:r>
      <w:r>
        <w:rPr>
          <w:rFonts w:ascii="Arial" w:hAnsi="Arial" w:cs="Arial"/>
          <w:szCs w:val="22"/>
        </w:rPr>
        <w:t xml:space="preserve"> zu übersenden. Hierbei ist die E-Mail im Betreff mit einer Angabe des Namens, dem Datum der Klausur und dem gewünschten Besprechungsort zu versehen.</w:t>
      </w:r>
      <w:r w:rsidR="00A8049B">
        <w:rPr>
          <w:rFonts w:ascii="Arial" w:hAnsi="Arial" w:cs="Arial"/>
          <w:szCs w:val="22"/>
        </w:rPr>
        <w:t xml:space="preserve"> Verspätet eingegangene Klausuren werden nicht korrigiert.</w:t>
      </w:r>
    </w:p>
    <w:p w:rsidR="000901F0" w:rsidRPr="00DD3657" w:rsidRDefault="000901F0" w:rsidP="002B7E3B">
      <w:pPr>
        <w:tabs>
          <w:tab w:val="left" w:pos="284"/>
        </w:tabs>
        <w:spacing w:line="360" w:lineRule="auto"/>
        <w:ind w:left="709"/>
        <w:jc w:val="both"/>
        <w:rPr>
          <w:rFonts w:ascii="Arial" w:hAnsi="Arial" w:cs="Arial"/>
          <w:szCs w:val="22"/>
        </w:rPr>
      </w:pPr>
    </w:p>
    <w:p w:rsidR="00710E0E" w:rsidRPr="00DD3657" w:rsidRDefault="00710E0E" w:rsidP="008A4188">
      <w:pPr>
        <w:tabs>
          <w:tab w:val="left" w:pos="284"/>
        </w:tabs>
        <w:spacing w:line="360" w:lineRule="auto"/>
        <w:ind w:left="709"/>
        <w:jc w:val="both"/>
        <w:rPr>
          <w:rFonts w:ascii="Arial" w:hAnsi="Arial" w:cs="Arial"/>
          <w:szCs w:val="22"/>
        </w:rPr>
      </w:pPr>
      <w:r w:rsidRPr="00DD3657">
        <w:rPr>
          <w:rFonts w:ascii="Arial" w:hAnsi="Arial" w:cs="Arial"/>
          <w:szCs w:val="22"/>
        </w:rPr>
        <w:t>Über kurzfristige Änderungen (Terminverlegungen etc.) oder zusätzliche Klausurangebot</w:t>
      </w:r>
      <w:r w:rsidR="00907F10" w:rsidRPr="00DD3657">
        <w:rPr>
          <w:rFonts w:ascii="Arial" w:hAnsi="Arial" w:cs="Arial"/>
          <w:szCs w:val="22"/>
        </w:rPr>
        <w:t xml:space="preserve">e </w:t>
      </w:r>
      <w:r w:rsidR="00406888" w:rsidRPr="00DD3657">
        <w:rPr>
          <w:rFonts w:ascii="Arial" w:hAnsi="Arial" w:cs="Arial"/>
          <w:szCs w:val="22"/>
        </w:rPr>
        <w:t xml:space="preserve">informiert das Oberlandesgericht per E-Mail. </w:t>
      </w:r>
      <w:r w:rsidRPr="00DD3657">
        <w:rPr>
          <w:rFonts w:ascii="Arial" w:hAnsi="Arial" w:cs="Arial"/>
          <w:szCs w:val="22"/>
        </w:rPr>
        <w:t>Weitere Informationen erteilt der Präsident des Oberlandesgerichts.</w:t>
      </w:r>
    </w:p>
    <w:p w:rsidR="00BE7555" w:rsidRPr="00DD3657" w:rsidRDefault="00BE7555" w:rsidP="002B7E3B">
      <w:pPr>
        <w:rPr>
          <w:rFonts w:ascii="Arial" w:hAnsi="Arial" w:cs="Arial"/>
          <w:b/>
          <w:snapToGrid w:val="0"/>
          <w:szCs w:val="22"/>
        </w:rPr>
      </w:pPr>
    </w:p>
    <w:p w:rsidR="00A43710" w:rsidRPr="00DD3657" w:rsidRDefault="00587CD1" w:rsidP="002B7E3B">
      <w:pPr>
        <w:tabs>
          <w:tab w:val="left" w:pos="284"/>
        </w:tabs>
        <w:ind w:left="709" w:hanging="709"/>
        <w:rPr>
          <w:rFonts w:ascii="Arial" w:hAnsi="Arial" w:cs="Arial"/>
          <w:b/>
          <w:iCs/>
          <w:szCs w:val="22"/>
        </w:rPr>
      </w:pPr>
      <w:r>
        <w:rPr>
          <w:rFonts w:ascii="Arial" w:hAnsi="Arial" w:cs="Arial"/>
          <w:b/>
          <w:snapToGrid w:val="0"/>
          <w:szCs w:val="22"/>
        </w:rPr>
        <w:tab/>
      </w:r>
      <w:r w:rsidR="00A43710" w:rsidRPr="00DD3657">
        <w:rPr>
          <w:rFonts w:ascii="Arial" w:hAnsi="Arial" w:cs="Arial"/>
          <w:b/>
          <w:snapToGrid w:val="0"/>
          <w:szCs w:val="22"/>
        </w:rPr>
        <w:t>6.</w:t>
      </w:r>
      <w:r w:rsidR="00A43710" w:rsidRPr="00DD3657">
        <w:rPr>
          <w:rFonts w:ascii="Arial" w:hAnsi="Arial" w:cs="Arial"/>
          <w:b/>
          <w:snapToGrid w:val="0"/>
          <w:szCs w:val="22"/>
        </w:rPr>
        <w:tab/>
      </w:r>
      <w:r w:rsidR="00A43710" w:rsidRPr="00DD3657">
        <w:rPr>
          <w:rFonts w:ascii="Arial" w:hAnsi="Arial" w:cs="Arial"/>
          <w:b/>
          <w:iCs/>
          <w:szCs w:val="22"/>
        </w:rPr>
        <w:t>Elektronisches Lernprogramm ELAN-REF</w:t>
      </w:r>
    </w:p>
    <w:p w:rsidR="00A43710" w:rsidRPr="00DD3657" w:rsidRDefault="00A43710" w:rsidP="002B7E3B">
      <w:pPr>
        <w:ind w:left="709"/>
        <w:rPr>
          <w:rFonts w:ascii="Arial" w:hAnsi="Arial" w:cs="Arial"/>
          <w:iCs/>
          <w:szCs w:val="22"/>
        </w:rPr>
      </w:pPr>
    </w:p>
    <w:p w:rsidR="005546BA" w:rsidRDefault="00A43710" w:rsidP="002B7E3B">
      <w:pPr>
        <w:spacing w:line="360" w:lineRule="auto"/>
        <w:ind w:left="709" w:hanging="1"/>
        <w:jc w:val="both"/>
        <w:rPr>
          <w:rFonts w:ascii="Arial" w:hAnsi="Arial" w:cs="Arial"/>
          <w:iCs/>
          <w:szCs w:val="22"/>
        </w:rPr>
      </w:pPr>
      <w:r w:rsidRPr="00DD3657">
        <w:rPr>
          <w:rFonts w:ascii="Arial" w:hAnsi="Arial" w:cs="Arial"/>
          <w:iCs/>
          <w:szCs w:val="22"/>
        </w:rPr>
        <w:t xml:space="preserve">Die Justiz Sachsen-Anhalt setzt seit Juli 2016 in der Referendarausbildung das </w:t>
      </w:r>
      <w:r w:rsidR="002B7E3B" w:rsidRPr="00DD3657">
        <w:rPr>
          <w:rFonts w:ascii="Arial" w:hAnsi="Arial" w:cs="Arial"/>
          <w:iCs/>
          <w:szCs w:val="22"/>
        </w:rPr>
        <w:t>elektronische</w:t>
      </w:r>
      <w:r w:rsidRPr="00DD3657">
        <w:rPr>
          <w:rFonts w:ascii="Arial" w:hAnsi="Arial" w:cs="Arial"/>
          <w:iCs/>
          <w:szCs w:val="22"/>
        </w:rPr>
        <w:t xml:space="preserve"> Lernprogramm ELAN-REF ein. Mit ELAN-REF steht Ihnen ein praxisorientiertes, modernes Lernprogramm zur Verfügung, das Ihnen den Einstieg in die praktische Arbeit bei Gericht</w:t>
      </w:r>
      <w:r w:rsidR="007A0133" w:rsidRPr="00DD3657">
        <w:rPr>
          <w:rFonts w:ascii="Arial" w:hAnsi="Arial" w:cs="Arial"/>
          <w:iCs/>
          <w:szCs w:val="22"/>
        </w:rPr>
        <w:t xml:space="preserve">, </w:t>
      </w:r>
      <w:r w:rsidRPr="00DD3657">
        <w:rPr>
          <w:rFonts w:ascii="Arial" w:hAnsi="Arial" w:cs="Arial"/>
          <w:iCs/>
          <w:szCs w:val="22"/>
        </w:rPr>
        <w:t xml:space="preserve">der Staatsanwaltschaft </w:t>
      </w:r>
      <w:r w:rsidR="007A0133" w:rsidRPr="00DD3657">
        <w:rPr>
          <w:rFonts w:ascii="Arial" w:hAnsi="Arial" w:cs="Arial"/>
          <w:iCs/>
          <w:szCs w:val="22"/>
        </w:rPr>
        <w:t xml:space="preserve">und der Verwaltungsbehörde </w:t>
      </w:r>
      <w:r w:rsidRPr="00DD3657">
        <w:rPr>
          <w:rFonts w:ascii="Arial" w:hAnsi="Arial" w:cs="Arial"/>
          <w:iCs/>
          <w:szCs w:val="22"/>
        </w:rPr>
        <w:t xml:space="preserve">erleichtern und die Unterrichtseinheiten der </w:t>
      </w:r>
      <w:r w:rsidR="00F240CE" w:rsidRPr="00DD3657">
        <w:rPr>
          <w:rFonts w:ascii="Arial" w:hAnsi="Arial" w:cs="Arial"/>
          <w:iCs/>
          <w:szCs w:val="22"/>
        </w:rPr>
        <w:t xml:space="preserve">jeweiligen </w:t>
      </w:r>
      <w:r w:rsidRPr="00DD3657">
        <w:rPr>
          <w:rFonts w:ascii="Arial" w:hAnsi="Arial" w:cs="Arial"/>
          <w:iCs/>
          <w:szCs w:val="22"/>
        </w:rPr>
        <w:t xml:space="preserve">Einführungslehrgänge </w:t>
      </w:r>
      <w:r w:rsidR="00F240CE" w:rsidRPr="00DD3657">
        <w:rPr>
          <w:rFonts w:ascii="Arial" w:hAnsi="Arial" w:cs="Arial"/>
          <w:iCs/>
          <w:szCs w:val="22"/>
        </w:rPr>
        <w:t>u</w:t>
      </w:r>
      <w:r w:rsidR="00FD5D87" w:rsidRPr="00DD3657">
        <w:rPr>
          <w:rFonts w:ascii="Arial" w:hAnsi="Arial" w:cs="Arial"/>
          <w:iCs/>
          <w:szCs w:val="22"/>
        </w:rPr>
        <w:t xml:space="preserve">nterstützen </w:t>
      </w:r>
      <w:r w:rsidRPr="00DD3657">
        <w:rPr>
          <w:rFonts w:ascii="Arial" w:hAnsi="Arial" w:cs="Arial"/>
          <w:iCs/>
          <w:szCs w:val="22"/>
        </w:rPr>
        <w:t>soll. Dabei soll ELAN-REF den Präsenzunterricht in den Arbeitsgemeinschaften und das Studium der einschlägigen Ausbildungsliteratur ergän</w:t>
      </w:r>
      <w:r w:rsidR="00587CD1">
        <w:rPr>
          <w:rFonts w:ascii="Arial" w:hAnsi="Arial" w:cs="Arial"/>
          <w:iCs/>
          <w:szCs w:val="22"/>
        </w:rPr>
        <w:t>zen, keinesfalls aber ersetzen.</w:t>
      </w:r>
    </w:p>
    <w:p w:rsidR="002B7E3B" w:rsidRPr="00DD3657" w:rsidRDefault="002B7E3B" w:rsidP="002B7E3B">
      <w:pPr>
        <w:spacing w:line="360" w:lineRule="auto"/>
        <w:ind w:left="709" w:hanging="1"/>
        <w:jc w:val="both"/>
        <w:rPr>
          <w:rFonts w:ascii="Arial" w:hAnsi="Arial" w:cs="Arial"/>
          <w:iCs/>
          <w:szCs w:val="22"/>
        </w:rPr>
      </w:pPr>
    </w:p>
    <w:p w:rsidR="00A43710" w:rsidRPr="00DD3657" w:rsidRDefault="00A43710" w:rsidP="002B7E3B">
      <w:pPr>
        <w:spacing w:line="360" w:lineRule="auto"/>
        <w:ind w:left="708"/>
        <w:jc w:val="both"/>
        <w:rPr>
          <w:rFonts w:ascii="Arial" w:hAnsi="Arial" w:cs="Arial"/>
          <w:iCs/>
          <w:szCs w:val="22"/>
        </w:rPr>
      </w:pPr>
      <w:r w:rsidRPr="00DD3657">
        <w:rPr>
          <w:rFonts w:ascii="Arial" w:hAnsi="Arial" w:cs="Arial"/>
          <w:iCs/>
          <w:szCs w:val="22"/>
        </w:rPr>
        <w:t>ELAN-REF steht Ihnen im Internet zur Verfügung und kann daher von jedem beliebigen PC genutzt werden.</w:t>
      </w:r>
      <w:r w:rsidR="00480BEC" w:rsidRPr="00DD3657">
        <w:rPr>
          <w:rFonts w:ascii="Arial" w:hAnsi="Arial" w:cs="Arial"/>
          <w:iCs/>
          <w:szCs w:val="22"/>
        </w:rPr>
        <w:t xml:space="preserve"> </w:t>
      </w:r>
      <w:r w:rsidRPr="00DD3657">
        <w:rPr>
          <w:rFonts w:ascii="Arial" w:hAnsi="Arial" w:cs="Arial"/>
          <w:iCs/>
          <w:szCs w:val="22"/>
        </w:rPr>
        <w:t>Die Zugangsdaten mit einem Anschreiben, das Ihnen die notwendigen Erläuterungen gibt, werden Ihnen vor Beginn der ersten Ausbildungsstation unaufgefordert zugesandt.</w:t>
      </w:r>
    </w:p>
    <w:p w:rsidR="004F6921" w:rsidRPr="00DD3657" w:rsidRDefault="004F6921" w:rsidP="002B7E3B">
      <w:pPr>
        <w:rPr>
          <w:rFonts w:ascii="Arial" w:hAnsi="Arial" w:cs="Arial"/>
          <w:b/>
          <w:snapToGrid w:val="0"/>
          <w:sz w:val="20"/>
        </w:rPr>
      </w:pPr>
    </w:p>
    <w:p w:rsidR="005546BA" w:rsidRPr="00DD3657" w:rsidRDefault="005546BA" w:rsidP="002B7E3B">
      <w:pPr>
        <w:rPr>
          <w:rFonts w:ascii="Arial" w:hAnsi="Arial" w:cs="Arial"/>
          <w:b/>
          <w:snapToGrid w:val="0"/>
          <w:sz w:val="20"/>
        </w:rPr>
      </w:pPr>
    </w:p>
    <w:p w:rsidR="005546BA" w:rsidRPr="00DD3657" w:rsidRDefault="005546BA" w:rsidP="002B7E3B">
      <w:pPr>
        <w:rPr>
          <w:rFonts w:ascii="Arial" w:hAnsi="Arial" w:cs="Arial"/>
          <w:b/>
          <w:snapToGrid w:val="0"/>
          <w:sz w:val="20"/>
        </w:rPr>
      </w:pPr>
    </w:p>
    <w:p w:rsidR="005546BA" w:rsidRPr="00DD3657" w:rsidRDefault="005546BA" w:rsidP="002B7E3B">
      <w:pPr>
        <w:rPr>
          <w:rFonts w:ascii="Arial" w:hAnsi="Arial" w:cs="Arial"/>
          <w:b/>
          <w:snapToGrid w:val="0"/>
          <w:sz w:val="20"/>
        </w:rPr>
      </w:pPr>
    </w:p>
    <w:p w:rsidR="005546BA" w:rsidRPr="00DD3657" w:rsidRDefault="005546BA" w:rsidP="002B7E3B">
      <w:pPr>
        <w:rPr>
          <w:rFonts w:ascii="Arial" w:hAnsi="Arial" w:cs="Arial"/>
          <w:b/>
          <w:snapToGrid w:val="0"/>
          <w:sz w:val="20"/>
        </w:rPr>
      </w:pPr>
    </w:p>
    <w:p w:rsidR="005546BA" w:rsidRPr="00DD3657" w:rsidRDefault="005546BA" w:rsidP="002B7E3B">
      <w:pPr>
        <w:rPr>
          <w:rFonts w:ascii="Arial" w:hAnsi="Arial" w:cs="Arial"/>
          <w:b/>
          <w:snapToGrid w:val="0"/>
          <w:sz w:val="20"/>
        </w:rPr>
      </w:pPr>
    </w:p>
    <w:p w:rsidR="00E0515A" w:rsidRPr="00DD3657" w:rsidRDefault="00E0515A" w:rsidP="002B7E3B">
      <w:pPr>
        <w:rPr>
          <w:rFonts w:ascii="Arial" w:hAnsi="Arial" w:cs="Arial"/>
          <w:b/>
          <w:snapToGrid w:val="0"/>
          <w:sz w:val="20"/>
        </w:rPr>
      </w:pPr>
      <w:r w:rsidRPr="00DD3657">
        <w:rPr>
          <w:rFonts w:ascii="Arial" w:hAnsi="Arial" w:cs="Arial"/>
          <w:b/>
          <w:snapToGrid w:val="0"/>
          <w:sz w:val="20"/>
        </w:rPr>
        <w:t>Herausgeber:</w:t>
      </w:r>
    </w:p>
    <w:p w:rsidR="00EE6A46" w:rsidRPr="00DD3657" w:rsidRDefault="00EE6A46" w:rsidP="002B7E3B">
      <w:pPr>
        <w:rPr>
          <w:rFonts w:ascii="Arial" w:hAnsi="Arial" w:cs="Arial"/>
          <w:snapToGrid w:val="0"/>
          <w:sz w:val="20"/>
        </w:rPr>
      </w:pPr>
      <w:r w:rsidRPr="00DD3657">
        <w:rPr>
          <w:rFonts w:ascii="Arial" w:hAnsi="Arial" w:cs="Arial"/>
          <w:snapToGrid w:val="0"/>
          <w:sz w:val="20"/>
        </w:rPr>
        <w:t>Der Präsident des</w:t>
      </w:r>
    </w:p>
    <w:p w:rsidR="00EE6A46" w:rsidRPr="00DD3657" w:rsidRDefault="00EE6A46" w:rsidP="002B7E3B">
      <w:pPr>
        <w:rPr>
          <w:rFonts w:ascii="Arial" w:hAnsi="Arial" w:cs="Arial"/>
          <w:snapToGrid w:val="0"/>
          <w:sz w:val="20"/>
        </w:rPr>
      </w:pPr>
      <w:r w:rsidRPr="00DD3657">
        <w:rPr>
          <w:rFonts w:ascii="Arial" w:hAnsi="Arial" w:cs="Arial"/>
          <w:snapToGrid w:val="0"/>
          <w:sz w:val="20"/>
        </w:rPr>
        <w:t>Oberlandesgerichts Naumburg</w:t>
      </w:r>
    </w:p>
    <w:p w:rsidR="00EE6A46" w:rsidRPr="00DD3657" w:rsidRDefault="00EE6A46" w:rsidP="002B7E3B">
      <w:pPr>
        <w:rPr>
          <w:rFonts w:ascii="Arial" w:hAnsi="Arial" w:cs="Arial"/>
          <w:snapToGrid w:val="0"/>
          <w:sz w:val="20"/>
        </w:rPr>
      </w:pPr>
      <w:r w:rsidRPr="00DD3657">
        <w:rPr>
          <w:rFonts w:ascii="Arial" w:hAnsi="Arial" w:cs="Arial"/>
          <w:snapToGrid w:val="0"/>
          <w:sz w:val="20"/>
        </w:rPr>
        <w:t>Domplatz 10</w:t>
      </w:r>
    </w:p>
    <w:p w:rsidR="00EE6A46" w:rsidRPr="00DD3657" w:rsidRDefault="00EE6A46" w:rsidP="002B7E3B">
      <w:pPr>
        <w:rPr>
          <w:rFonts w:ascii="Arial" w:hAnsi="Arial" w:cs="Arial"/>
          <w:snapToGrid w:val="0"/>
          <w:sz w:val="20"/>
        </w:rPr>
      </w:pPr>
      <w:r w:rsidRPr="00DD3657">
        <w:rPr>
          <w:rFonts w:ascii="Arial" w:hAnsi="Arial" w:cs="Arial"/>
          <w:snapToGrid w:val="0"/>
          <w:sz w:val="20"/>
        </w:rPr>
        <w:t>06618 Naumburg</w:t>
      </w:r>
    </w:p>
    <w:p w:rsidR="00EE6A46" w:rsidRPr="00DD3657" w:rsidRDefault="00EE6A46" w:rsidP="002B7E3B">
      <w:pPr>
        <w:rPr>
          <w:rFonts w:ascii="Arial" w:hAnsi="Arial" w:cs="Arial"/>
          <w:snapToGrid w:val="0"/>
          <w:sz w:val="20"/>
        </w:rPr>
      </w:pPr>
      <w:r w:rsidRPr="00DD3657">
        <w:rPr>
          <w:rFonts w:ascii="Arial" w:hAnsi="Arial" w:cs="Arial"/>
          <w:snapToGrid w:val="0"/>
          <w:sz w:val="20"/>
        </w:rPr>
        <w:t xml:space="preserve">Tel.: </w:t>
      </w:r>
      <w:r w:rsidR="00907F10" w:rsidRPr="00DD3657">
        <w:rPr>
          <w:rFonts w:ascii="Arial" w:hAnsi="Arial" w:cs="Arial"/>
          <w:snapToGrid w:val="0"/>
          <w:sz w:val="20"/>
        </w:rPr>
        <w:t>(</w:t>
      </w:r>
      <w:r w:rsidRPr="00DD3657">
        <w:rPr>
          <w:rFonts w:ascii="Arial" w:hAnsi="Arial" w:cs="Arial"/>
          <w:snapToGrid w:val="0"/>
          <w:sz w:val="20"/>
        </w:rPr>
        <w:t>03445</w:t>
      </w:r>
      <w:r w:rsidR="00907F10" w:rsidRPr="00DD3657">
        <w:rPr>
          <w:rFonts w:ascii="Arial" w:hAnsi="Arial" w:cs="Arial"/>
          <w:snapToGrid w:val="0"/>
          <w:sz w:val="20"/>
        </w:rPr>
        <w:t>)</w:t>
      </w:r>
      <w:r w:rsidRPr="00DD3657">
        <w:rPr>
          <w:rFonts w:ascii="Arial" w:hAnsi="Arial" w:cs="Arial"/>
          <w:snapToGrid w:val="0"/>
          <w:sz w:val="20"/>
        </w:rPr>
        <w:t xml:space="preserve"> 28 - 0</w:t>
      </w:r>
    </w:p>
    <w:p w:rsidR="00EE6A46" w:rsidRPr="00DD3657" w:rsidRDefault="00EE6A46" w:rsidP="002B7E3B">
      <w:pPr>
        <w:rPr>
          <w:rFonts w:ascii="Arial" w:hAnsi="Arial" w:cs="Arial"/>
          <w:snapToGrid w:val="0"/>
          <w:sz w:val="20"/>
        </w:rPr>
      </w:pPr>
      <w:r w:rsidRPr="00DD3657">
        <w:rPr>
          <w:rFonts w:ascii="Arial" w:hAnsi="Arial" w:cs="Arial"/>
          <w:snapToGrid w:val="0"/>
          <w:sz w:val="20"/>
        </w:rPr>
        <w:t xml:space="preserve">Fax: </w:t>
      </w:r>
      <w:r w:rsidR="00907F10" w:rsidRPr="00DD3657">
        <w:rPr>
          <w:rFonts w:ascii="Arial" w:hAnsi="Arial" w:cs="Arial"/>
          <w:snapToGrid w:val="0"/>
          <w:sz w:val="20"/>
        </w:rPr>
        <w:t>(</w:t>
      </w:r>
      <w:r w:rsidRPr="00DD3657">
        <w:rPr>
          <w:rFonts w:ascii="Arial" w:hAnsi="Arial" w:cs="Arial"/>
          <w:snapToGrid w:val="0"/>
          <w:sz w:val="20"/>
        </w:rPr>
        <w:t>03445</w:t>
      </w:r>
      <w:r w:rsidR="00907F10" w:rsidRPr="00DD3657">
        <w:rPr>
          <w:rFonts w:ascii="Arial" w:hAnsi="Arial" w:cs="Arial"/>
          <w:snapToGrid w:val="0"/>
          <w:sz w:val="20"/>
        </w:rPr>
        <w:t>)</w:t>
      </w:r>
      <w:r w:rsidRPr="00DD3657">
        <w:rPr>
          <w:rFonts w:ascii="Arial" w:hAnsi="Arial" w:cs="Arial"/>
          <w:snapToGrid w:val="0"/>
          <w:sz w:val="20"/>
        </w:rPr>
        <w:t xml:space="preserve"> 28 - 2000</w:t>
      </w:r>
    </w:p>
    <w:p w:rsidR="00EE6A46" w:rsidRPr="00DD3657" w:rsidRDefault="00EE6A46" w:rsidP="002B7E3B">
      <w:pPr>
        <w:rPr>
          <w:rFonts w:ascii="Arial" w:hAnsi="Arial" w:cs="Arial"/>
          <w:snapToGrid w:val="0"/>
          <w:sz w:val="20"/>
        </w:rPr>
      </w:pPr>
      <w:r w:rsidRPr="00DD3657">
        <w:rPr>
          <w:rFonts w:ascii="Arial" w:hAnsi="Arial" w:cs="Arial"/>
          <w:snapToGrid w:val="0"/>
          <w:sz w:val="20"/>
        </w:rPr>
        <w:t xml:space="preserve">E-Mail: </w:t>
      </w:r>
      <w:hyperlink r:id="rId19" w:history="1">
        <w:r w:rsidR="008539D6" w:rsidRPr="00193182">
          <w:rPr>
            <w:rStyle w:val="Hyperlink"/>
            <w:rFonts w:ascii="Arial" w:hAnsi="Arial" w:cs="Arial"/>
            <w:sz w:val="20"/>
          </w:rPr>
          <w:t>olg@justiz.sachsen-anhalt.d</w:t>
        </w:r>
        <w:r w:rsidR="008539D6" w:rsidRPr="00193182">
          <w:rPr>
            <w:rStyle w:val="Hyperlink"/>
            <w:rFonts w:ascii="Arial" w:hAnsi="Arial" w:cs="Arial"/>
            <w:snapToGrid w:val="0"/>
            <w:sz w:val="20"/>
          </w:rPr>
          <w:t>e</w:t>
        </w:r>
      </w:hyperlink>
      <w:r w:rsidRPr="00DD3657">
        <w:rPr>
          <w:rFonts w:ascii="Arial" w:hAnsi="Arial" w:cs="Arial"/>
          <w:snapToGrid w:val="0"/>
          <w:sz w:val="20"/>
        </w:rPr>
        <w:t xml:space="preserve"> </w:t>
      </w:r>
    </w:p>
    <w:p w:rsidR="00C407D5" w:rsidRPr="00DD3657" w:rsidRDefault="00EE6A46" w:rsidP="002B7E3B">
      <w:r w:rsidRPr="00DD3657">
        <w:rPr>
          <w:rFonts w:ascii="Arial" w:hAnsi="Arial" w:cs="Arial"/>
          <w:snapToGrid w:val="0"/>
          <w:sz w:val="20"/>
        </w:rPr>
        <w:t xml:space="preserve">Internet: </w:t>
      </w:r>
      <w:r w:rsidR="00BD444B" w:rsidRPr="00DD3657">
        <w:rPr>
          <w:rFonts w:ascii="Arial" w:hAnsi="Arial" w:cs="Arial"/>
          <w:snapToGrid w:val="0"/>
          <w:sz w:val="20"/>
        </w:rPr>
        <w:t>www.olg.sachsen-anhalt.de</w:t>
      </w:r>
    </w:p>
    <w:sectPr w:rsidR="00C407D5" w:rsidRPr="00DD3657">
      <w:headerReference w:type="even" r:id="rId20"/>
      <w:headerReference w:type="default" r:id="rId21"/>
      <w:footerReference w:type="even" r:id="rId22"/>
      <w:footerReference w:type="default" r:id="rId23"/>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52" w:rsidRDefault="004B6952">
      <w:r>
        <w:separator/>
      </w:r>
    </w:p>
  </w:endnote>
  <w:endnote w:type="continuationSeparator" w:id="0">
    <w:p w:rsidR="004B6952" w:rsidRDefault="004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SA">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AF" w:rsidRDefault="002134AF" w:rsidP="00EA65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134AF" w:rsidRDefault="002134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AF" w:rsidRPr="008E6EA9" w:rsidRDefault="002134AF" w:rsidP="008E6EA9">
    <w:pPr>
      <w:pStyle w:val="Fuzeile"/>
      <w:jc w:val="center"/>
      <w:rPr>
        <w:rFonts w:ascii="Arial" w:hAnsi="Arial" w:cs="Arial"/>
        <w:sz w:val="20"/>
      </w:rPr>
    </w:pPr>
    <w:r w:rsidRPr="008E6EA9">
      <w:rPr>
        <w:rFonts w:ascii="Arial" w:hAnsi="Arial" w:cs="Arial"/>
        <w:sz w:val="20"/>
      </w:rPr>
      <w:t xml:space="preserve">Seite </w:t>
    </w:r>
    <w:r w:rsidRPr="008E6EA9">
      <w:rPr>
        <w:rFonts w:ascii="Arial" w:hAnsi="Arial" w:cs="Arial"/>
        <w:sz w:val="20"/>
      </w:rPr>
      <w:fldChar w:fldCharType="begin"/>
    </w:r>
    <w:r w:rsidRPr="008E6EA9">
      <w:rPr>
        <w:rFonts w:ascii="Arial" w:hAnsi="Arial" w:cs="Arial"/>
        <w:sz w:val="20"/>
      </w:rPr>
      <w:instrText xml:space="preserve"> PAGE </w:instrText>
    </w:r>
    <w:r w:rsidRPr="008E6EA9">
      <w:rPr>
        <w:rFonts w:ascii="Arial" w:hAnsi="Arial" w:cs="Arial"/>
        <w:sz w:val="20"/>
      </w:rPr>
      <w:fldChar w:fldCharType="separate"/>
    </w:r>
    <w:r w:rsidR="008A4188">
      <w:rPr>
        <w:rFonts w:ascii="Arial" w:hAnsi="Arial" w:cs="Arial"/>
        <w:noProof/>
        <w:sz w:val="20"/>
      </w:rPr>
      <w:t>15</w:t>
    </w:r>
    <w:r w:rsidRPr="008E6EA9">
      <w:rPr>
        <w:rFonts w:ascii="Arial" w:hAnsi="Arial" w:cs="Arial"/>
        <w:sz w:val="20"/>
      </w:rPr>
      <w:fldChar w:fldCharType="end"/>
    </w:r>
    <w:r w:rsidRPr="008E6EA9">
      <w:rPr>
        <w:rFonts w:ascii="Arial" w:hAnsi="Arial" w:cs="Arial"/>
        <w:sz w:val="20"/>
      </w:rPr>
      <w:t xml:space="preserve"> von </w:t>
    </w:r>
    <w:r w:rsidRPr="008E6EA9">
      <w:rPr>
        <w:rFonts w:ascii="Arial" w:hAnsi="Arial" w:cs="Arial"/>
        <w:sz w:val="20"/>
      </w:rPr>
      <w:fldChar w:fldCharType="begin"/>
    </w:r>
    <w:r w:rsidRPr="008E6EA9">
      <w:rPr>
        <w:rFonts w:ascii="Arial" w:hAnsi="Arial" w:cs="Arial"/>
        <w:sz w:val="20"/>
      </w:rPr>
      <w:instrText xml:space="preserve"> NUMPAGES </w:instrText>
    </w:r>
    <w:r w:rsidRPr="008E6EA9">
      <w:rPr>
        <w:rFonts w:ascii="Arial" w:hAnsi="Arial" w:cs="Arial"/>
        <w:sz w:val="20"/>
      </w:rPr>
      <w:fldChar w:fldCharType="separate"/>
    </w:r>
    <w:r w:rsidR="008A4188">
      <w:rPr>
        <w:rFonts w:ascii="Arial" w:hAnsi="Arial" w:cs="Arial"/>
        <w:noProof/>
        <w:sz w:val="20"/>
      </w:rPr>
      <w:t>19</w:t>
    </w:r>
    <w:r w:rsidRPr="008E6EA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52" w:rsidRDefault="004B6952">
      <w:r>
        <w:separator/>
      </w:r>
    </w:p>
  </w:footnote>
  <w:footnote w:type="continuationSeparator" w:id="0">
    <w:p w:rsidR="004B6952" w:rsidRDefault="004B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AF" w:rsidRDefault="002134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134AF" w:rsidRDefault="002134A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AF" w:rsidRDefault="002134AF">
    <w:pPr>
      <w:pStyle w:val="Kopfzeile"/>
    </w:pPr>
    <w:r>
      <w:rPr>
        <w:rStyle w:val="Seitenzahl"/>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0A8"/>
    <w:multiLevelType w:val="singleLevel"/>
    <w:tmpl w:val="8518484A"/>
    <w:lvl w:ilvl="0">
      <w:start w:val="1"/>
      <w:numFmt w:val="lowerLetter"/>
      <w:lvlText w:val="%1)"/>
      <w:legacy w:legacy="1" w:legacySpace="113" w:legacyIndent="851"/>
      <w:lvlJc w:val="right"/>
      <w:pPr>
        <w:ind w:left="851" w:hanging="851"/>
      </w:pPr>
    </w:lvl>
  </w:abstractNum>
  <w:abstractNum w:abstractNumId="1" w15:restartNumberingAfterBreak="0">
    <w:nsid w:val="1497180C"/>
    <w:multiLevelType w:val="singleLevel"/>
    <w:tmpl w:val="8E1EAEF4"/>
    <w:lvl w:ilvl="0">
      <w:start w:val="10"/>
      <w:numFmt w:val="decimal"/>
      <w:lvlText w:val="%1."/>
      <w:lvlJc w:val="left"/>
      <w:pPr>
        <w:tabs>
          <w:tab w:val="num" w:pos="705"/>
        </w:tabs>
        <w:ind w:left="705" w:hanging="420"/>
      </w:pPr>
      <w:rPr>
        <w:rFonts w:hint="default"/>
        <w:b/>
      </w:rPr>
    </w:lvl>
  </w:abstractNum>
  <w:abstractNum w:abstractNumId="2" w15:restartNumberingAfterBreak="0">
    <w:nsid w:val="1B984F88"/>
    <w:multiLevelType w:val="singleLevel"/>
    <w:tmpl w:val="B1CA1BF0"/>
    <w:lvl w:ilvl="0">
      <w:start w:val="3"/>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69102F-FBCC-474D-9D9C-2E8E20E442D4}"/>
    <w:docVar w:name="dgnword-eventsink" w:val="119068600"/>
  </w:docVars>
  <w:rsids>
    <w:rsidRoot w:val="00740091"/>
    <w:rsid w:val="0000421B"/>
    <w:rsid w:val="00006F53"/>
    <w:rsid w:val="00013963"/>
    <w:rsid w:val="00015F24"/>
    <w:rsid w:val="00017DAA"/>
    <w:rsid w:val="00050B65"/>
    <w:rsid w:val="00051E36"/>
    <w:rsid w:val="0005395B"/>
    <w:rsid w:val="00061FC6"/>
    <w:rsid w:val="0006460E"/>
    <w:rsid w:val="00067B52"/>
    <w:rsid w:val="00074DD1"/>
    <w:rsid w:val="00080C99"/>
    <w:rsid w:val="000901F0"/>
    <w:rsid w:val="00092075"/>
    <w:rsid w:val="00092412"/>
    <w:rsid w:val="000A6470"/>
    <w:rsid w:val="000E01C6"/>
    <w:rsid w:val="0010246A"/>
    <w:rsid w:val="00103A9B"/>
    <w:rsid w:val="00113607"/>
    <w:rsid w:val="00114401"/>
    <w:rsid w:val="001153AE"/>
    <w:rsid w:val="001261FD"/>
    <w:rsid w:val="001363B4"/>
    <w:rsid w:val="00145C4B"/>
    <w:rsid w:val="0015675F"/>
    <w:rsid w:val="00160D0A"/>
    <w:rsid w:val="001633BF"/>
    <w:rsid w:val="0016496F"/>
    <w:rsid w:val="001712B2"/>
    <w:rsid w:val="00173022"/>
    <w:rsid w:val="00176382"/>
    <w:rsid w:val="001774A0"/>
    <w:rsid w:val="001942AD"/>
    <w:rsid w:val="001A534E"/>
    <w:rsid w:val="001D4522"/>
    <w:rsid w:val="001F773A"/>
    <w:rsid w:val="002116BE"/>
    <w:rsid w:val="00212540"/>
    <w:rsid w:val="002134AF"/>
    <w:rsid w:val="0022376E"/>
    <w:rsid w:val="002256AE"/>
    <w:rsid w:val="0023664D"/>
    <w:rsid w:val="00240A5D"/>
    <w:rsid w:val="002434B7"/>
    <w:rsid w:val="0024445C"/>
    <w:rsid w:val="002533EC"/>
    <w:rsid w:val="00257FDB"/>
    <w:rsid w:val="002602B4"/>
    <w:rsid w:val="0028629A"/>
    <w:rsid w:val="002877E2"/>
    <w:rsid w:val="00292B71"/>
    <w:rsid w:val="00297591"/>
    <w:rsid w:val="002A035A"/>
    <w:rsid w:val="002A2581"/>
    <w:rsid w:val="002B7E3B"/>
    <w:rsid w:val="002C3F21"/>
    <w:rsid w:val="002C5D1C"/>
    <w:rsid w:val="002C7F1A"/>
    <w:rsid w:val="002D14B5"/>
    <w:rsid w:val="002D4B9C"/>
    <w:rsid w:val="002F026F"/>
    <w:rsid w:val="00310818"/>
    <w:rsid w:val="00313D05"/>
    <w:rsid w:val="0031773C"/>
    <w:rsid w:val="00332B74"/>
    <w:rsid w:val="003507B8"/>
    <w:rsid w:val="003563EC"/>
    <w:rsid w:val="00363679"/>
    <w:rsid w:val="003647DF"/>
    <w:rsid w:val="003654ED"/>
    <w:rsid w:val="00371855"/>
    <w:rsid w:val="003863B2"/>
    <w:rsid w:val="00390B64"/>
    <w:rsid w:val="00396B3B"/>
    <w:rsid w:val="003A3532"/>
    <w:rsid w:val="003A6B2B"/>
    <w:rsid w:val="003A6C3B"/>
    <w:rsid w:val="003B045F"/>
    <w:rsid w:val="003C1438"/>
    <w:rsid w:val="003D685C"/>
    <w:rsid w:val="003E2CA8"/>
    <w:rsid w:val="00406888"/>
    <w:rsid w:val="004219AA"/>
    <w:rsid w:val="00456C60"/>
    <w:rsid w:val="00457D13"/>
    <w:rsid w:val="00462CE9"/>
    <w:rsid w:val="00470140"/>
    <w:rsid w:val="00471360"/>
    <w:rsid w:val="00480BEC"/>
    <w:rsid w:val="00490949"/>
    <w:rsid w:val="004921D6"/>
    <w:rsid w:val="00493B18"/>
    <w:rsid w:val="00493C3C"/>
    <w:rsid w:val="004A033E"/>
    <w:rsid w:val="004A1913"/>
    <w:rsid w:val="004B5ED4"/>
    <w:rsid w:val="004B6952"/>
    <w:rsid w:val="004B7DDA"/>
    <w:rsid w:val="004E7C75"/>
    <w:rsid w:val="004F6921"/>
    <w:rsid w:val="0054015C"/>
    <w:rsid w:val="00541490"/>
    <w:rsid w:val="0054698F"/>
    <w:rsid w:val="005546BA"/>
    <w:rsid w:val="00554C46"/>
    <w:rsid w:val="00560187"/>
    <w:rsid w:val="005763A5"/>
    <w:rsid w:val="00582B12"/>
    <w:rsid w:val="00587CD1"/>
    <w:rsid w:val="00596A6F"/>
    <w:rsid w:val="005D0327"/>
    <w:rsid w:val="005D45F4"/>
    <w:rsid w:val="005D5133"/>
    <w:rsid w:val="005E734A"/>
    <w:rsid w:val="005F5E8B"/>
    <w:rsid w:val="00613A5C"/>
    <w:rsid w:val="00616489"/>
    <w:rsid w:val="00621429"/>
    <w:rsid w:val="006240F9"/>
    <w:rsid w:val="00630332"/>
    <w:rsid w:val="0065267F"/>
    <w:rsid w:val="00656045"/>
    <w:rsid w:val="00662D96"/>
    <w:rsid w:val="00675633"/>
    <w:rsid w:val="00677045"/>
    <w:rsid w:val="00682BCB"/>
    <w:rsid w:val="00696DD5"/>
    <w:rsid w:val="006A30D8"/>
    <w:rsid w:val="006A6634"/>
    <w:rsid w:val="006B6899"/>
    <w:rsid w:val="0070097A"/>
    <w:rsid w:val="00710A18"/>
    <w:rsid w:val="00710E0E"/>
    <w:rsid w:val="0072003D"/>
    <w:rsid w:val="007254E7"/>
    <w:rsid w:val="00725B17"/>
    <w:rsid w:val="00731896"/>
    <w:rsid w:val="00733074"/>
    <w:rsid w:val="00736881"/>
    <w:rsid w:val="00740091"/>
    <w:rsid w:val="00747FFA"/>
    <w:rsid w:val="007550C6"/>
    <w:rsid w:val="00761F85"/>
    <w:rsid w:val="00765232"/>
    <w:rsid w:val="007745F7"/>
    <w:rsid w:val="00776988"/>
    <w:rsid w:val="00787A55"/>
    <w:rsid w:val="0079016B"/>
    <w:rsid w:val="00793D20"/>
    <w:rsid w:val="00797EB8"/>
    <w:rsid w:val="007A0133"/>
    <w:rsid w:val="007A333E"/>
    <w:rsid w:val="007B391C"/>
    <w:rsid w:val="007B6E7D"/>
    <w:rsid w:val="007E2445"/>
    <w:rsid w:val="007E288E"/>
    <w:rsid w:val="007F3440"/>
    <w:rsid w:val="00813D79"/>
    <w:rsid w:val="00815491"/>
    <w:rsid w:val="00832676"/>
    <w:rsid w:val="008458A1"/>
    <w:rsid w:val="008539D6"/>
    <w:rsid w:val="008632EB"/>
    <w:rsid w:val="008766E7"/>
    <w:rsid w:val="008775ED"/>
    <w:rsid w:val="0088275B"/>
    <w:rsid w:val="00890E31"/>
    <w:rsid w:val="008A4188"/>
    <w:rsid w:val="008B41A2"/>
    <w:rsid w:val="008C5A30"/>
    <w:rsid w:val="008C6A90"/>
    <w:rsid w:val="008D0D89"/>
    <w:rsid w:val="008D486E"/>
    <w:rsid w:val="008E6EA9"/>
    <w:rsid w:val="008F42BC"/>
    <w:rsid w:val="008F53D3"/>
    <w:rsid w:val="00906E22"/>
    <w:rsid w:val="00907F10"/>
    <w:rsid w:val="0092066E"/>
    <w:rsid w:val="009254D0"/>
    <w:rsid w:val="00935686"/>
    <w:rsid w:val="009606D2"/>
    <w:rsid w:val="00960E2F"/>
    <w:rsid w:val="00996D86"/>
    <w:rsid w:val="009A0426"/>
    <w:rsid w:val="009A67D3"/>
    <w:rsid w:val="009C2412"/>
    <w:rsid w:val="009C435B"/>
    <w:rsid w:val="009D085A"/>
    <w:rsid w:val="009D1278"/>
    <w:rsid w:val="009F28D4"/>
    <w:rsid w:val="009F6C56"/>
    <w:rsid w:val="00A0451A"/>
    <w:rsid w:val="00A04C5E"/>
    <w:rsid w:val="00A04EED"/>
    <w:rsid w:val="00A34DEB"/>
    <w:rsid w:val="00A42E7B"/>
    <w:rsid w:val="00A43710"/>
    <w:rsid w:val="00A6025E"/>
    <w:rsid w:val="00A61B9A"/>
    <w:rsid w:val="00A647AC"/>
    <w:rsid w:val="00A75376"/>
    <w:rsid w:val="00A8049B"/>
    <w:rsid w:val="00A83A35"/>
    <w:rsid w:val="00A966FB"/>
    <w:rsid w:val="00AB0ED7"/>
    <w:rsid w:val="00AB5EE0"/>
    <w:rsid w:val="00AC68C1"/>
    <w:rsid w:val="00AD1219"/>
    <w:rsid w:val="00B203ED"/>
    <w:rsid w:val="00B45526"/>
    <w:rsid w:val="00B544F3"/>
    <w:rsid w:val="00B56444"/>
    <w:rsid w:val="00B6094D"/>
    <w:rsid w:val="00B62133"/>
    <w:rsid w:val="00B63AE0"/>
    <w:rsid w:val="00B72CA6"/>
    <w:rsid w:val="00BB0EED"/>
    <w:rsid w:val="00BC302C"/>
    <w:rsid w:val="00BD444B"/>
    <w:rsid w:val="00BE52B9"/>
    <w:rsid w:val="00BE7555"/>
    <w:rsid w:val="00BF6674"/>
    <w:rsid w:val="00C0018F"/>
    <w:rsid w:val="00C016EC"/>
    <w:rsid w:val="00C2367F"/>
    <w:rsid w:val="00C24447"/>
    <w:rsid w:val="00C32C19"/>
    <w:rsid w:val="00C348FF"/>
    <w:rsid w:val="00C376D0"/>
    <w:rsid w:val="00C407D5"/>
    <w:rsid w:val="00C411F6"/>
    <w:rsid w:val="00C44006"/>
    <w:rsid w:val="00C530B6"/>
    <w:rsid w:val="00C54EB8"/>
    <w:rsid w:val="00C56B62"/>
    <w:rsid w:val="00C574B6"/>
    <w:rsid w:val="00C721B5"/>
    <w:rsid w:val="00C80BE1"/>
    <w:rsid w:val="00C96380"/>
    <w:rsid w:val="00C97738"/>
    <w:rsid w:val="00C97FB1"/>
    <w:rsid w:val="00CA010C"/>
    <w:rsid w:val="00CA1BFB"/>
    <w:rsid w:val="00CA576A"/>
    <w:rsid w:val="00CA577C"/>
    <w:rsid w:val="00CC03C5"/>
    <w:rsid w:val="00CD2B62"/>
    <w:rsid w:val="00CD308C"/>
    <w:rsid w:val="00D02665"/>
    <w:rsid w:val="00D02F5F"/>
    <w:rsid w:val="00D0565A"/>
    <w:rsid w:val="00D07B58"/>
    <w:rsid w:val="00D13004"/>
    <w:rsid w:val="00D17FDE"/>
    <w:rsid w:val="00D20B58"/>
    <w:rsid w:val="00D34D90"/>
    <w:rsid w:val="00D35219"/>
    <w:rsid w:val="00D4721F"/>
    <w:rsid w:val="00D538BD"/>
    <w:rsid w:val="00D80AD4"/>
    <w:rsid w:val="00D8622F"/>
    <w:rsid w:val="00D91E27"/>
    <w:rsid w:val="00D92A85"/>
    <w:rsid w:val="00DA16C3"/>
    <w:rsid w:val="00DA1FDF"/>
    <w:rsid w:val="00DA298B"/>
    <w:rsid w:val="00DA3523"/>
    <w:rsid w:val="00DC5FA7"/>
    <w:rsid w:val="00DC7B32"/>
    <w:rsid w:val="00DD0DA3"/>
    <w:rsid w:val="00DD2BBC"/>
    <w:rsid w:val="00DD3065"/>
    <w:rsid w:val="00DD3657"/>
    <w:rsid w:val="00DD3E50"/>
    <w:rsid w:val="00DD3FB3"/>
    <w:rsid w:val="00DF195C"/>
    <w:rsid w:val="00E03CEA"/>
    <w:rsid w:val="00E0515A"/>
    <w:rsid w:val="00E06961"/>
    <w:rsid w:val="00E20AAB"/>
    <w:rsid w:val="00E21255"/>
    <w:rsid w:val="00E213C6"/>
    <w:rsid w:val="00E230CF"/>
    <w:rsid w:val="00E32580"/>
    <w:rsid w:val="00E3790C"/>
    <w:rsid w:val="00E40E81"/>
    <w:rsid w:val="00E436A6"/>
    <w:rsid w:val="00E507FB"/>
    <w:rsid w:val="00E518B6"/>
    <w:rsid w:val="00E5505A"/>
    <w:rsid w:val="00E57300"/>
    <w:rsid w:val="00E60EBE"/>
    <w:rsid w:val="00E6177B"/>
    <w:rsid w:val="00E62557"/>
    <w:rsid w:val="00E92C67"/>
    <w:rsid w:val="00EA2EC2"/>
    <w:rsid w:val="00EA65BC"/>
    <w:rsid w:val="00EC77E1"/>
    <w:rsid w:val="00ED3ABD"/>
    <w:rsid w:val="00EE6438"/>
    <w:rsid w:val="00EE6A46"/>
    <w:rsid w:val="00EF3D91"/>
    <w:rsid w:val="00EF7314"/>
    <w:rsid w:val="00F01A8B"/>
    <w:rsid w:val="00F04B3A"/>
    <w:rsid w:val="00F0607A"/>
    <w:rsid w:val="00F15902"/>
    <w:rsid w:val="00F240CE"/>
    <w:rsid w:val="00F27494"/>
    <w:rsid w:val="00F33AB0"/>
    <w:rsid w:val="00F34466"/>
    <w:rsid w:val="00F434A5"/>
    <w:rsid w:val="00F43DCE"/>
    <w:rsid w:val="00F44107"/>
    <w:rsid w:val="00F444B5"/>
    <w:rsid w:val="00F457CD"/>
    <w:rsid w:val="00F45ABF"/>
    <w:rsid w:val="00F5188B"/>
    <w:rsid w:val="00F64474"/>
    <w:rsid w:val="00F70306"/>
    <w:rsid w:val="00F745FC"/>
    <w:rsid w:val="00F82011"/>
    <w:rsid w:val="00F825A7"/>
    <w:rsid w:val="00F87CDC"/>
    <w:rsid w:val="00F90EF0"/>
    <w:rsid w:val="00F91986"/>
    <w:rsid w:val="00FB4467"/>
    <w:rsid w:val="00FC33CC"/>
    <w:rsid w:val="00FD5D87"/>
    <w:rsid w:val="00FE68BC"/>
    <w:rsid w:val="00FF3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3B911"/>
  <w15:docId w15:val="{2E880274-1AAB-43D3-863D-ED3FEDB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 LSA" w:hAnsi="Futura LSA"/>
      <w:sz w:val="22"/>
    </w:rPr>
  </w:style>
  <w:style w:type="paragraph" w:styleId="berschrift1">
    <w:name w:val="heading 1"/>
    <w:basedOn w:val="Standard"/>
    <w:next w:val="Standard"/>
    <w:qFormat/>
    <w:pPr>
      <w:keepNext/>
      <w:spacing w:line="360" w:lineRule="auto"/>
      <w:jc w:val="right"/>
      <w:outlineLvl w:val="0"/>
    </w:pPr>
    <w:rPr>
      <w:rFonts w:ascii="Arial" w:hAnsi="Arial"/>
      <w:b/>
      <w:sz w:val="18"/>
    </w:rPr>
  </w:style>
  <w:style w:type="paragraph" w:styleId="berschrift2">
    <w:name w:val="heading 2"/>
    <w:basedOn w:val="Standard"/>
    <w:next w:val="Standard"/>
    <w:qFormat/>
    <w:rsid w:val="00D35219"/>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284"/>
      </w:tabs>
      <w:spacing w:line="360" w:lineRule="auto"/>
      <w:ind w:left="709" w:hanging="709"/>
    </w:pPr>
  </w:style>
  <w:style w:type="paragraph" w:styleId="Textkrper-Einzug2">
    <w:name w:val="Body Text Indent 2"/>
    <w:basedOn w:val="Standard"/>
    <w:pPr>
      <w:tabs>
        <w:tab w:val="left" w:pos="284"/>
      </w:tabs>
      <w:spacing w:line="360" w:lineRule="auto"/>
      <w:ind w:left="709"/>
    </w:pPr>
  </w:style>
  <w:style w:type="paragraph" w:styleId="Textkrper-Einzug3">
    <w:name w:val="Body Text Indent 3"/>
    <w:basedOn w:val="Standard"/>
    <w:pPr>
      <w:tabs>
        <w:tab w:val="left" w:pos="284"/>
        <w:tab w:val="left" w:pos="2977"/>
        <w:tab w:val="left" w:pos="6521"/>
        <w:tab w:val="left" w:pos="7371"/>
      </w:tabs>
      <w:spacing w:line="360" w:lineRule="auto"/>
      <w:ind w:left="567" w:hanging="567"/>
      <w:jc w:val="both"/>
    </w:pPr>
  </w:style>
  <w:style w:type="paragraph" w:styleId="Blocktext">
    <w:name w:val="Block Text"/>
    <w:basedOn w:val="Standard"/>
    <w:pPr>
      <w:tabs>
        <w:tab w:val="left" w:pos="284"/>
        <w:tab w:val="left" w:pos="2977"/>
        <w:tab w:val="left" w:pos="6521"/>
        <w:tab w:val="left" w:pos="7371"/>
      </w:tabs>
      <w:spacing w:line="360" w:lineRule="auto"/>
      <w:ind w:left="709" w:right="-284" w:hanging="709"/>
      <w:jc w:val="both"/>
    </w:pPr>
  </w:style>
  <w:style w:type="character" w:styleId="Hyperlink">
    <w:name w:val="Hyperlink"/>
    <w:rsid w:val="00747FFA"/>
    <w:rPr>
      <w:color w:val="0000FF"/>
      <w:u w:val="single"/>
    </w:rPr>
  </w:style>
  <w:style w:type="paragraph" w:styleId="Sprechblasentext">
    <w:name w:val="Balloon Text"/>
    <w:basedOn w:val="Standard"/>
    <w:semiHidden/>
    <w:rsid w:val="008E6EA9"/>
    <w:rPr>
      <w:rFonts w:ascii="Tahoma" w:hAnsi="Tahoma" w:cs="Tahoma"/>
      <w:sz w:val="16"/>
      <w:szCs w:val="16"/>
    </w:rPr>
  </w:style>
  <w:style w:type="paragraph" w:styleId="StandardWeb">
    <w:name w:val="Normal (Web)"/>
    <w:basedOn w:val="Standard"/>
    <w:rsid w:val="00C530B6"/>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rsid w:val="003B045F"/>
    <w:rPr>
      <w:sz w:val="16"/>
      <w:szCs w:val="16"/>
    </w:rPr>
  </w:style>
  <w:style w:type="paragraph" w:styleId="Kommentartext">
    <w:name w:val="annotation text"/>
    <w:basedOn w:val="Standard"/>
    <w:link w:val="KommentartextZchn"/>
    <w:rsid w:val="003B045F"/>
    <w:rPr>
      <w:sz w:val="20"/>
    </w:rPr>
  </w:style>
  <w:style w:type="character" w:customStyle="1" w:styleId="KommentartextZchn">
    <w:name w:val="Kommentartext Zchn"/>
    <w:basedOn w:val="Absatz-Standardschriftart"/>
    <w:link w:val="Kommentartext"/>
    <w:rsid w:val="003B045F"/>
    <w:rPr>
      <w:rFonts w:ascii="Futura LSA" w:hAnsi="Futura LSA"/>
    </w:rPr>
  </w:style>
  <w:style w:type="paragraph" w:styleId="Kommentarthema">
    <w:name w:val="annotation subject"/>
    <w:basedOn w:val="Kommentartext"/>
    <w:next w:val="Kommentartext"/>
    <w:link w:val="KommentarthemaZchn"/>
    <w:rsid w:val="003B045F"/>
    <w:rPr>
      <w:b/>
      <w:bCs/>
    </w:rPr>
  </w:style>
  <w:style w:type="character" w:customStyle="1" w:styleId="KommentarthemaZchn">
    <w:name w:val="Kommentarthema Zchn"/>
    <w:basedOn w:val="KommentartextZchn"/>
    <w:link w:val="Kommentarthema"/>
    <w:rsid w:val="003B045F"/>
    <w:rPr>
      <w:rFonts w:ascii="Futura LSA" w:hAnsi="Futura LS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6285">
      <w:bodyDiv w:val="1"/>
      <w:marLeft w:val="0"/>
      <w:marRight w:val="0"/>
      <w:marTop w:val="0"/>
      <w:marBottom w:val="0"/>
      <w:divBdr>
        <w:top w:val="none" w:sz="0" w:space="0" w:color="auto"/>
        <w:left w:val="none" w:sz="0" w:space="0" w:color="auto"/>
        <w:bottom w:val="none" w:sz="0" w:space="0" w:color="auto"/>
        <w:right w:val="none" w:sz="0" w:space="0" w:color="auto"/>
      </w:divBdr>
      <w:divsChild>
        <w:div w:id="1394961817">
          <w:marLeft w:val="0"/>
          <w:marRight w:val="0"/>
          <w:marTop w:val="0"/>
          <w:marBottom w:val="0"/>
          <w:divBdr>
            <w:top w:val="none" w:sz="0" w:space="0" w:color="auto"/>
            <w:left w:val="none" w:sz="0" w:space="0" w:color="auto"/>
            <w:bottom w:val="none" w:sz="0" w:space="0" w:color="auto"/>
            <w:right w:val="none" w:sz="0" w:space="0" w:color="auto"/>
          </w:divBdr>
          <w:divsChild>
            <w:div w:id="953904511">
              <w:marLeft w:val="0"/>
              <w:marRight w:val="0"/>
              <w:marTop w:val="0"/>
              <w:marBottom w:val="0"/>
              <w:divBdr>
                <w:top w:val="none" w:sz="0" w:space="0" w:color="auto"/>
                <w:left w:val="none" w:sz="0" w:space="0" w:color="auto"/>
                <w:bottom w:val="none" w:sz="0" w:space="0" w:color="auto"/>
                <w:right w:val="none" w:sz="0" w:space="0" w:color="auto"/>
              </w:divBdr>
              <w:divsChild>
                <w:div w:id="187531171">
                  <w:marLeft w:val="0"/>
                  <w:marRight w:val="0"/>
                  <w:marTop w:val="0"/>
                  <w:marBottom w:val="0"/>
                  <w:divBdr>
                    <w:top w:val="none" w:sz="0" w:space="0" w:color="auto"/>
                    <w:left w:val="none" w:sz="0" w:space="0" w:color="auto"/>
                    <w:bottom w:val="none" w:sz="0" w:space="0" w:color="auto"/>
                    <w:right w:val="none" w:sz="0" w:space="0" w:color="auto"/>
                  </w:divBdr>
                  <w:divsChild>
                    <w:div w:id="891431162">
                      <w:marLeft w:val="0"/>
                      <w:marRight w:val="0"/>
                      <w:marTop w:val="0"/>
                      <w:marBottom w:val="0"/>
                      <w:divBdr>
                        <w:top w:val="none" w:sz="0" w:space="0" w:color="auto"/>
                        <w:left w:val="none" w:sz="0" w:space="0" w:color="auto"/>
                        <w:bottom w:val="none" w:sz="0" w:space="0" w:color="auto"/>
                        <w:right w:val="none" w:sz="0" w:space="0" w:color="auto"/>
                      </w:divBdr>
                      <w:divsChild>
                        <w:div w:id="117964941">
                          <w:marLeft w:val="0"/>
                          <w:marRight w:val="0"/>
                          <w:marTop w:val="0"/>
                          <w:marBottom w:val="0"/>
                          <w:divBdr>
                            <w:top w:val="none" w:sz="0" w:space="0" w:color="auto"/>
                            <w:left w:val="none" w:sz="0" w:space="0" w:color="auto"/>
                            <w:bottom w:val="none" w:sz="0" w:space="0" w:color="auto"/>
                            <w:right w:val="none" w:sz="0" w:space="0" w:color="auto"/>
                          </w:divBdr>
                          <w:divsChild>
                            <w:div w:id="34818460">
                              <w:marLeft w:val="0"/>
                              <w:marRight w:val="0"/>
                              <w:marTop w:val="0"/>
                              <w:marBottom w:val="0"/>
                              <w:divBdr>
                                <w:top w:val="none" w:sz="0" w:space="0" w:color="auto"/>
                                <w:left w:val="none" w:sz="0" w:space="0" w:color="auto"/>
                                <w:bottom w:val="none" w:sz="0" w:space="0" w:color="auto"/>
                                <w:right w:val="none" w:sz="0" w:space="0" w:color="auto"/>
                              </w:divBdr>
                              <w:divsChild>
                                <w:div w:id="1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90751">
      <w:bodyDiv w:val="1"/>
      <w:marLeft w:val="0"/>
      <w:marRight w:val="0"/>
      <w:marTop w:val="0"/>
      <w:marBottom w:val="0"/>
      <w:divBdr>
        <w:top w:val="none" w:sz="0" w:space="0" w:color="auto"/>
        <w:left w:val="none" w:sz="0" w:space="0" w:color="auto"/>
        <w:bottom w:val="none" w:sz="0" w:space="0" w:color="auto"/>
        <w:right w:val="none" w:sz="0" w:space="0" w:color="auto"/>
      </w:divBdr>
    </w:div>
    <w:div w:id="1774396075">
      <w:bodyDiv w:val="1"/>
      <w:marLeft w:val="0"/>
      <w:marRight w:val="0"/>
      <w:marTop w:val="0"/>
      <w:marBottom w:val="0"/>
      <w:divBdr>
        <w:top w:val="none" w:sz="0" w:space="0" w:color="auto"/>
        <w:left w:val="none" w:sz="0" w:space="0" w:color="auto"/>
        <w:bottom w:val="none" w:sz="0" w:space="0" w:color="auto"/>
        <w:right w:val="none" w:sz="0" w:space="0" w:color="auto"/>
      </w:divBdr>
      <w:divsChild>
        <w:div w:id="1944681320">
          <w:marLeft w:val="0"/>
          <w:marRight w:val="0"/>
          <w:marTop w:val="0"/>
          <w:marBottom w:val="0"/>
          <w:divBdr>
            <w:top w:val="none" w:sz="0" w:space="0" w:color="auto"/>
            <w:left w:val="none" w:sz="0" w:space="0" w:color="auto"/>
            <w:bottom w:val="none" w:sz="0" w:space="0" w:color="auto"/>
            <w:right w:val="none" w:sz="0" w:space="0" w:color="auto"/>
          </w:divBdr>
          <w:divsChild>
            <w:div w:id="770050498">
              <w:marLeft w:val="0"/>
              <w:marRight w:val="0"/>
              <w:marTop w:val="0"/>
              <w:marBottom w:val="0"/>
              <w:divBdr>
                <w:top w:val="none" w:sz="0" w:space="0" w:color="auto"/>
                <w:left w:val="none" w:sz="0" w:space="0" w:color="auto"/>
                <w:bottom w:val="none" w:sz="0" w:space="0" w:color="auto"/>
                <w:right w:val="none" w:sz="0" w:space="0" w:color="auto"/>
              </w:divBdr>
              <w:divsChild>
                <w:div w:id="1974554801">
                  <w:marLeft w:val="0"/>
                  <w:marRight w:val="0"/>
                  <w:marTop w:val="0"/>
                  <w:marBottom w:val="0"/>
                  <w:divBdr>
                    <w:top w:val="none" w:sz="0" w:space="0" w:color="auto"/>
                    <w:left w:val="none" w:sz="0" w:space="0" w:color="auto"/>
                    <w:bottom w:val="none" w:sz="0" w:space="0" w:color="auto"/>
                    <w:right w:val="none" w:sz="0" w:space="0" w:color="auto"/>
                  </w:divBdr>
                  <w:divsChild>
                    <w:div w:id="826552213">
                      <w:marLeft w:val="0"/>
                      <w:marRight w:val="0"/>
                      <w:marTop w:val="0"/>
                      <w:marBottom w:val="0"/>
                      <w:divBdr>
                        <w:top w:val="none" w:sz="0" w:space="0" w:color="auto"/>
                        <w:left w:val="none" w:sz="0" w:space="0" w:color="auto"/>
                        <w:bottom w:val="none" w:sz="0" w:space="0" w:color="auto"/>
                        <w:right w:val="none" w:sz="0" w:space="0" w:color="auto"/>
                      </w:divBdr>
                      <w:divsChild>
                        <w:div w:id="589317636">
                          <w:marLeft w:val="0"/>
                          <w:marRight w:val="0"/>
                          <w:marTop w:val="0"/>
                          <w:marBottom w:val="0"/>
                          <w:divBdr>
                            <w:top w:val="none" w:sz="0" w:space="0" w:color="auto"/>
                            <w:left w:val="none" w:sz="0" w:space="0" w:color="auto"/>
                            <w:bottom w:val="none" w:sz="0" w:space="0" w:color="auto"/>
                            <w:right w:val="none" w:sz="0" w:space="0" w:color="auto"/>
                          </w:divBdr>
                          <w:divsChild>
                            <w:div w:id="1093089985">
                              <w:marLeft w:val="0"/>
                              <w:marRight w:val="0"/>
                              <w:marTop w:val="0"/>
                              <w:marBottom w:val="0"/>
                              <w:divBdr>
                                <w:top w:val="none" w:sz="0" w:space="0" w:color="auto"/>
                                <w:left w:val="none" w:sz="0" w:space="0" w:color="auto"/>
                                <w:bottom w:val="none" w:sz="0" w:space="0" w:color="auto"/>
                                <w:right w:val="none" w:sz="0" w:space="0" w:color="auto"/>
                              </w:divBdr>
                              <w:divsChild>
                                <w:div w:id="385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anwaltverein.de" TargetMode="External"/><Relationship Id="rId18" Type="http://schemas.openxmlformats.org/officeDocument/2006/relationships/hyperlink" Target="http://www.europa.sachsen-anhal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lg.sachsen-anhalt.de/oberlandesgericht/" TargetMode="External"/><Relationship Id="rId17" Type="http://schemas.openxmlformats.org/officeDocument/2006/relationships/hyperlink" Target="mailto:sekretariat@lv-bruessel.stk.sachsen-anhalt.d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iplo.de/refrenda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s.bergner@lv-bruessel.stk.sachsen-anhalt.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1-AK-70@diplo.de" TargetMode="External"/><Relationship Id="rId23" Type="http://schemas.openxmlformats.org/officeDocument/2006/relationships/footer" Target="footer2.xml"/><Relationship Id="rId10" Type="http://schemas.openxmlformats.org/officeDocument/2006/relationships/hyperlink" Target="mailto:angela.hofmann@justiz.sachsen-anhalt.de" TargetMode="External"/><Relationship Id="rId19" Type="http://schemas.openxmlformats.org/officeDocument/2006/relationships/hyperlink" Target="mailto:olg@justiz.sachsen-anhalt.de" TargetMode="External"/><Relationship Id="rId4" Type="http://schemas.openxmlformats.org/officeDocument/2006/relationships/settings" Target="settings.xml"/><Relationship Id="rId9" Type="http://schemas.openxmlformats.org/officeDocument/2006/relationships/hyperlink" Target="mailto:olg@justiz.sachsen-anhalt.de" TargetMode="External"/><Relationship Id="rId14" Type="http://schemas.openxmlformats.org/officeDocument/2006/relationships/hyperlink" Target="http://www.anwaltverein.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4624-00F2-4730-8744-B70F76D8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4848</Words>
  <Characters>34760</Characters>
  <Application>Microsoft Office Word</Application>
  <DocSecurity>0</DocSecurity>
  <Lines>289</Lines>
  <Paragraphs>79</Paragraphs>
  <ScaleCrop>false</ScaleCrop>
  <HeadingPairs>
    <vt:vector size="2" baseType="variant">
      <vt:variant>
        <vt:lpstr>Titel</vt:lpstr>
      </vt:variant>
      <vt:variant>
        <vt:i4>1</vt:i4>
      </vt:variant>
    </vt:vector>
  </HeadingPairs>
  <TitlesOfParts>
    <vt:vector size="1" baseType="lpstr">
      <vt:lpstr/>
    </vt:vector>
  </TitlesOfParts>
  <Company>LSA</Company>
  <LinksUpToDate>false</LinksUpToDate>
  <CharactersWithSpaces>39529</CharactersWithSpaces>
  <SharedDoc>false</SharedDoc>
  <HLinks>
    <vt:vector size="24" baseType="variant">
      <vt:variant>
        <vt:i4>6946907</vt:i4>
      </vt:variant>
      <vt:variant>
        <vt:i4>9</vt:i4>
      </vt:variant>
      <vt:variant>
        <vt:i4>0</vt:i4>
      </vt:variant>
      <vt:variant>
        <vt:i4>5</vt:i4>
      </vt:variant>
      <vt:variant>
        <vt:lpwstr>mailto:olg@justiz.sachsen-anhalt.de</vt:lpwstr>
      </vt:variant>
      <vt:variant>
        <vt:lpwstr/>
      </vt:variant>
      <vt:variant>
        <vt:i4>6684793</vt:i4>
      </vt:variant>
      <vt:variant>
        <vt:i4>6</vt:i4>
      </vt:variant>
      <vt:variant>
        <vt:i4>0</vt:i4>
      </vt:variant>
      <vt:variant>
        <vt:i4>5</vt:i4>
      </vt:variant>
      <vt:variant>
        <vt:lpwstr>http://www.diplo.de/refrendare</vt:lpwstr>
      </vt:variant>
      <vt:variant>
        <vt:lpwstr/>
      </vt:variant>
      <vt:variant>
        <vt:i4>852054</vt:i4>
      </vt:variant>
      <vt:variant>
        <vt:i4>3</vt:i4>
      </vt:variant>
      <vt:variant>
        <vt:i4>0</vt:i4>
      </vt:variant>
      <vt:variant>
        <vt:i4>5</vt:i4>
      </vt:variant>
      <vt:variant>
        <vt:lpwstr>http://www.anwaltverein.de/ueber-uns/ausschuesse/aus-und-fortbildung</vt:lpwstr>
      </vt:variant>
      <vt:variant>
        <vt:lpwstr/>
      </vt:variant>
      <vt:variant>
        <vt:i4>7929880</vt:i4>
      </vt:variant>
      <vt:variant>
        <vt:i4>0</vt:i4>
      </vt:variant>
      <vt:variant>
        <vt:i4>0</vt:i4>
      </vt:variant>
      <vt:variant>
        <vt:i4>5</vt:i4>
      </vt:variant>
      <vt:variant>
        <vt:lpwstr>mailto:doris.bergner@lv-bruessel.stk.sachsen-anhalt.de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 </cp:lastModifiedBy>
  <cp:revision>5</cp:revision>
  <cp:lastPrinted>2022-06-30T09:37:00Z</cp:lastPrinted>
  <dcterms:created xsi:type="dcterms:W3CDTF">2022-06-30T09:45:00Z</dcterms:created>
  <dcterms:modified xsi:type="dcterms:W3CDTF">2022-07-15T12:41:00Z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